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Style w:val="Wyrnienie"/>
          <w:rFonts w:eastAsia="Garamond" w:cs="Garamond"/>
          <w:sz w:val="28"/>
          <w:szCs w:val="28"/>
          <w:lang w:val="de-DE"/>
        </w:rPr>
      </w:pPr>
      <w:r>
        <w:rPr/>
      </w:r>
    </w:p>
    <w:p>
      <w:pPr>
        <w:pStyle w:val="Normal"/>
        <w:spacing w:lineRule="auto" w:line="276"/>
        <w:jc w:val="center"/>
        <w:rPr/>
      </w:pPr>
      <w:r>
        <w:rPr>
          <w:rStyle w:val="Wyrnienie"/>
          <w:rFonts w:eastAsia="Garamond" w:cs="Garamond"/>
          <w:sz w:val="28"/>
          <w:szCs w:val="28"/>
          <w:lang w:val="de-DE"/>
        </w:rPr>
        <w:t>Ein Monat im Leben eines Stadtschreibers</w:t>
      </w:r>
    </w:p>
    <w:p>
      <w:pPr>
        <w:pStyle w:val="Normal"/>
        <w:spacing w:lineRule="auto" w:line="276"/>
        <w:jc w:val="center"/>
        <w:rPr>
          <w:rStyle w:val="Wyrnienie"/>
          <w:rFonts w:eastAsia="Garamond" w:cs="Garamond"/>
          <w:i w:val="false"/>
          <w:i w:val="false"/>
          <w:iCs w:val="false"/>
          <w:sz w:val="28"/>
          <w:szCs w:val="28"/>
          <w:lang w:val="de-DE"/>
        </w:rPr>
      </w:pPr>
      <w:r>
        <w:rPr/>
      </w:r>
    </w:p>
    <w:p>
      <w:pPr>
        <w:pStyle w:val="Normal"/>
        <w:spacing w:lineRule="auto" w:line="276"/>
        <w:jc w:val="center"/>
        <w:rPr/>
      </w:pPr>
      <w:r>
        <w:rPr>
          <w:rStyle w:val="Wyrnienie"/>
          <w:rFonts w:eastAsia="Garamond" w:cs="Garamond"/>
          <w:i w:val="false"/>
          <w:iCs w:val="false"/>
          <w:sz w:val="28"/>
          <w:szCs w:val="28"/>
          <w:lang w:val="de-DE"/>
        </w:rPr>
        <w:t>Alicja Kulik</w:t>
      </w:r>
      <w:r>
        <w:rPr>
          <w:rStyle w:val="Wyrnienie"/>
          <w:rFonts w:eastAsia="Garamond" w:cs="Garamond"/>
          <w:sz w:val="28"/>
          <w:szCs w:val="28"/>
          <w:lang w:val="de-DE"/>
        </w:rPr>
        <w:t xml:space="preserve"> </w:t>
      </w:r>
    </w:p>
    <w:p>
      <w:pPr>
        <w:pStyle w:val="Normal"/>
        <w:spacing w:lineRule="auto" w:line="276"/>
        <w:jc w:val="center"/>
        <w:rPr/>
      </w:pPr>
      <w:r>
        <w:rPr>
          <w:rStyle w:val="Wyrnienie"/>
          <w:rFonts w:eastAsia="Garamond" w:cs="Garamond"/>
          <w:i w:val="false"/>
          <w:iCs w:val="false"/>
          <w:sz w:val="28"/>
          <w:szCs w:val="28"/>
          <w:lang w:val="de-DE"/>
        </w:rPr>
        <w:t>Radio Olsztyn</w:t>
      </w:r>
    </w:p>
    <w:p>
      <w:pPr>
        <w:pStyle w:val="Normal"/>
        <w:spacing w:lineRule="auto" w:line="276"/>
        <w:jc w:val="both"/>
        <w:rPr>
          <w:rStyle w:val="Wyrnienie"/>
          <w:rFonts w:eastAsia="Garamond" w:cs="Garamond"/>
          <w:sz w:val="28"/>
          <w:szCs w:val="28"/>
          <w:lang w:val="de-DE"/>
        </w:rPr>
      </w:pPr>
      <w:r>
        <w:rPr/>
      </w:r>
    </w:p>
    <w:p>
      <w:pPr>
        <w:pStyle w:val="Normal"/>
        <w:spacing w:lineRule="auto" w:line="276"/>
        <w:jc w:val="both"/>
        <w:rPr>
          <w:rStyle w:val="Wyrnienie"/>
          <w:rFonts w:eastAsia="Garamond" w:cs="Garamond"/>
          <w:sz w:val="28"/>
          <w:szCs w:val="28"/>
          <w:lang w:val="de-DE"/>
        </w:rPr>
      </w:pPr>
      <w:r>
        <w:rPr/>
      </w:r>
    </w:p>
    <w:p>
      <w:pPr>
        <w:pStyle w:val="Normal"/>
        <w:spacing w:lineRule="auto" w:line="276"/>
        <w:jc w:val="both"/>
        <w:rPr>
          <w:lang w:val="de-DE"/>
        </w:rPr>
      </w:pPr>
      <w:bookmarkStart w:id="0" w:name="_GoBack"/>
      <w:bookmarkEnd w:id="0"/>
      <w:r>
        <w:rPr>
          <w:rStyle w:val="Wyrnienie"/>
          <w:rFonts w:eastAsia="Garamond" w:cs="Garamond"/>
          <w:sz w:val="28"/>
          <w:szCs w:val="28"/>
          <w:lang w:val="de-DE"/>
        </w:rPr>
        <w:t>Tippgeräusche</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lang w:val="de-DE"/>
        </w:rPr>
      </w:pPr>
      <w:r>
        <w:rPr>
          <w:rStyle w:val="Wyrnienie"/>
          <w:rFonts w:eastAsia="Garamond" w:cs="Garamond"/>
          <w:i w:val="false"/>
          <w:iCs w:val="false"/>
          <w:sz w:val="28"/>
          <w:szCs w:val="28"/>
          <w:lang w:val="de-DE"/>
        </w:rPr>
        <w:t xml:space="preserve">… </w:t>
      </w:r>
      <w:r>
        <w:rPr>
          <w:rStyle w:val="Wyrnienie"/>
          <w:rFonts w:eastAsia="Garamond" w:cs="Garamond"/>
          <w:i w:val="false"/>
          <w:iCs w:val="false"/>
          <w:sz w:val="28"/>
          <w:szCs w:val="28"/>
          <w:lang w:val="de-DE"/>
        </w:rPr>
        <w:t xml:space="preserve">das sollte doch… suchen… wenn ich es einfach eingebe… das war… Stadtschreiber-minus-Olsztyn-de… los… aah! Da hätten wir‘s! </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lang w:val="de-DE"/>
        </w:rPr>
      </w:pPr>
      <w:r>
        <w:rPr>
          <w:rStyle w:val="Wyrnienie"/>
          <w:rFonts w:eastAsia="Garamond" w:cs="Garamond"/>
          <w:sz w:val="28"/>
          <w:szCs w:val="28"/>
          <w:lang w:val="de-DE"/>
        </w:rPr>
        <w:t>Musik</w:t>
      </w:r>
    </w:p>
    <w:p>
      <w:pPr>
        <w:pStyle w:val="Normal"/>
        <w:spacing w:lineRule="auto" w:line="276"/>
        <w:jc w:val="both"/>
        <w:rPr>
          <w:rStyle w:val="Wyrnienie"/>
          <w:i w:val="false"/>
          <w:i w:val="false"/>
          <w:iCs w:val="false"/>
          <w:sz w:val="28"/>
          <w:szCs w:val="28"/>
          <w:lang w:val="de-DE"/>
        </w:rPr>
      </w:pPr>
      <w:r>
        <w:rPr>
          <w:i w:val="false"/>
          <w:iCs w:val="false"/>
          <w:sz w:val="28"/>
          <w:szCs w:val="28"/>
          <w:lang w:val="de-DE"/>
        </w:rPr>
      </w:r>
    </w:p>
    <w:p>
      <w:pPr>
        <w:pStyle w:val="Normal"/>
        <w:spacing w:lineRule="auto" w:line="276"/>
        <w:jc w:val="both"/>
        <w:rPr>
          <w:lang w:val="de-DE"/>
        </w:rPr>
      </w:pPr>
      <w:r>
        <w:rPr>
          <w:rStyle w:val="Wyrnienie"/>
          <w:rFonts w:eastAsia="Garamond" w:cs="Garamond"/>
          <w:b/>
          <w:bCs/>
          <w:i w:val="false"/>
          <w:iCs w:val="false"/>
          <w:sz w:val="28"/>
          <w:szCs w:val="28"/>
          <w:lang w:val="de-DE"/>
        </w:rPr>
        <w:t>Marcel:</w:t>
      </w:r>
    </w:p>
    <w:p>
      <w:pPr>
        <w:pStyle w:val="Normal"/>
        <w:spacing w:lineRule="auto" w:line="276"/>
        <w:jc w:val="both"/>
        <w:rPr>
          <w:rStyle w:val="Wyrnienie"/>
          <w:i w:val="false"/>
          <w:i w:val="false"/>
          <w:iCs w:val="false"/>
          <w:sz w:val="28"/>
          <w:szCs w:val="28"/>
          <w:lang w:val="de-DE"/>
        </w:rPr>
      </w:pPr>
      <w:r>
        <w:rPr>
          <w:i w:val="false"/>
          <w:iCs w:val="false"/>
          <w:sz w:val="28"/>
          <w:szCs w:val="28"/>
          <w:lang w:val="de-DE"/>
        </w:rPr>
      </w:r>
    </w:p>
    <w:p>
      <w:pPr>
        <w:pStyle w:val="Normal"/>
        <w:spacing w:lineRule="auto" w:line="276"/>
        <w:jc w:val="both"/>
        <w:rPr>
          <w:lang w:val="de-DE"/>
        </w:rPr>
      </w:pPr>
      <w:r>
        <w:rPr>
          <w:rStyle w:val="Wyrnienie"/>
          <w:rFonts w:eastAsia="Garamond" w:cs="Garamond"/>
          <w:i w:val="false"/>
          <w:iCs w:val="false"/>
          <w:sz w:val="28"/>
          <w:szCs w:val="28"/>
          <w:lang w:val="de-DE"/>
        </w:rPr>
        <w:t>Das Erste, was ich sah, als ich in der Dunkelheit spazieren ging, in meinem Heimatort... in Irland... war ein polnisches Auto mit dem Aufkleber „Ich liebe Olsztyn“. Ich dachte mir, da hast du‘s, das muss ein Zeichen sein (</w:t>
      </w:r>
      <w:r>
        <w:rPr>
          <w:rStyle w:val="Wyrnienie"/>
          <w:rFonts w:eastAsia="Garamond" w:cs="Garamond"/>
          <w:iCs w:val="false"/>
          <w:sz w:val="28"/>
          <w:szCs w:val="28"/>
          <w:lang w:val="de-DE"/>
        </w:rPr>
        <w:t>lacht</w:t>
      </w:r>
      <w:r>
        <w:rPr>
          <w:rStyle w:val="Wyrnienie"/>
          <w:rFonts w:eastAsia="Garamond" w:cs="Garamond"/>
          <w:i w:val="false"/>
          <w:iCs w:val="false"/>
          <w:sz w:val="28"/>
          <w:szCs w:val="28"/>
          <w:lang w:val="de-DE"/>
        </w:rPr>
        <w:t>).</w:t>
      </w:r>
    </w:p>
    <w:p>
      <w:pPr>
        <w:pStyle w:val="Normal"/>
        <w:spacing w:lineRule="auto" w:line="276"/>
        <w:jc w:val="both"/>
        <w:rPr>
          <w:rStyle w:val="Wyrnienie"/>
          <w:i w:val="false"/>
          <w:i w:val="false"/>
          <w:iCs w:val="false"/>
          <w:sz w:val="28"/>
          <w:szCs w:val="28"/>
          <w:lang w:val="de-DE"/>
        </w:rPr>
      </w:pPr>
      <w:r>
        <w:rPr>
          <w:i w:val="false"/>
          <w:iCs w:val="false"/>
          <w:sz w:val="28"/>
          <w:szCs w:val="28"/>
          <w:lang w:val="de-DE"/>
        </w:rPr>
      </w:r>
    </w:p>
    <w:p>
      <w:pPr>
        <w:pStyle w:val="Normal"/>
        <w:spacing w:lineRule="auto" w:line="276"/>
        <w:jc w:val="both"/>
        <w:rPr>
          <w:lang w:val="de-DE"/>
        </w:rPr>
      </w:pPr>
      <w:r>
        <w:rPr>
          <w:rStyle w:val="Wyrnienie"/>
          <w:rFonts w:eastAsia="Garamond" w:cs="Garamond"/>
          <w:b/>
          <w:bCs/>
          <w:i w:val="false"/>
          <w:iCs w:val="false"/>
          <w:sz w:val="28"/>
          <w:szCs w:val="28"/>
          <w:lang w:val="de-DE"/>
        </w:rPr>
        <w:t>Autorin:</w:t>
      </w:r>
    </w:p>
    <w:p>
      <w:pPr>
        <w:pStyle w:val="Normal"/>
        <w:spacing w:lineRule="auto" w:line="276"/>
        <w:jc w:val="both"/>
        <w:rPr>
          <w:rStyle w:val="Wyrnienie"/>
          <w:i w:val="false"/>
          <w:i w:val="false"/>
          <w:iCs w:val="false"/>
          <w:sz w:val="28"/>
          <w:szCs w:val="28"/>
          <w:lang w:val="de-DE"/>
        </w:rPr>
      </w:pPr>
      <w:r>
        <w:rPr>
          <w:i w:val="false"/>
          <w:iCs w:val="false"/>
          <w:sz w:val="28"/>
          <w:szCs w:val="28"/>
          <w:lang w:val="de-DE"/>
        </w:rPr>
      </w:r>
    </w:p>
    <w:p>
      <w:pPr>
        <w:pStyle w:val="Normal"/>
        <w:spacing w:lineRule="auto" w:line="276"/>
        <w:jc w:val="both"/>
        <w:rPr>
          <w:lang w:val="de-DE"/>
        </w:rPr>
      </w:pPr>
      <w:r>
        <w:rPr>
          <w:rStyle w:val="Wyrnienie"/>
          <w:rFonts w:eastAsia="Garamond" w:cs="Garamond"/>
          <w:i w:val="false"/>
          <w:iCs w:val="false"/>
          <w:sz w:val="28"/>
          <w:szCs w:val="28"/>
          <w:lang w:val="de-DE"/>
        </w:rPr>
        <w:t xml:space="preserve">An Marcels Stelle hätte ich mir auch gedacht, dass das ein Zeichen sein muss. Ich gehe zum ersten Mal rund um das Haus spazieren, in das ich gerade erst eingezogen bin, und sehe in einer Straße in dem irischen Städtchen irgendwo an der Grenze zu Ulster ein polnisches Auto mit dem Aufkleber „Ich liebe Olsztyn“. Ist doch klar, dass ich dorthin muss. </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i/>
          <w:i/>
          <w:iCs/>
          <w:sz w:val="18"/>
          <w:szCs w:val="18"/>
          <w:lang w:val="de-DE"/>
        </w:rPr>
      </w:pPr>
      <w:r>
        <w:rPr>
          <w:rStyle w:val="Wyrnienie"/>
          <w:rFonts w:eastAsia="Garamond" w:cs="Garamond"/>
          <w:sz w:val="28"/>
          <w:szCs w:val="28"/>
          <w:lang w:val="de-DE"/>
        </w:rPr>
        <w:t>Musik und Tippgeräusche</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b/>
          <w:bCs/>
          <w:sz w:val="28"/>
          <w:szCs w:val="28"/>
          <w:lang w:val="de-DE"/>
        </w:rPr>
        <w:t>Lektor (liest aus Marcels Blog):</w:t>
      </w:r>
      <w:r>
        <w:rPr>
          <w:rFonts w:eastAsia="Garamond" w:cs="Garamond"/>
          <w:bCs/>
          <w:sz w:val="28"/>
          <w:szCs w:val="28"/>
          <w:lang w:val="de-DE"/>
        </w:rPr>
        <w:t xml:space="preserve"> </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 xml:space="preserve">Und so tauschte ich roten Backstein, das Meer und die Berge gegen roten Backstein, Felder, Seen und Flüsse. Von meinem Backstein-Haus aus dem Jahre 1875 in der alten Grenzstadt Dundalk, die zum Schutz des „Pale“, des Besitzes der normannischen und englischen Herrscher an Irlands Ostküste, vor den wilden Ulster-Iren erbaut worden war, machte ich mich auf den Weg. Meine irische Lieblingsinsel Rathlin war das letzte, was ich von der grünen Insel sah, bevor der braune Klumpen des Mull of Kintyre sich ins Bild schob. </w:t>
      </w:r>
    </w:p>
    <w:p>
      <w:pPr>
        <w:pStyle w:val="Normal"/>
        <w:spacing w:lineRule="auto" w:line="276"/>
        <w:jc w:val="both"/>
        <w:rPr>
          <w:sz w:val="28"/>
          <w:szCs w:val="28"/>
          <w:lang w:val="de-DE"/>
        </w:rPr>
      </w:pPr>
      <w:r>
        <w:rPr>
          <w:rFonts w:eastAsia="Garamond" w:cs="Garamond"/>
          <w:sz w:val="28"/>
          <w:szCs w:val="28"/>
          <w:lang w:val="de-DE"/>
        </w:rPr>
        <w:t xml:space="preserve">Jetzt sitze ich in meiner Wohnung in der Altstadt von Allenstein/Olsztyn, einer Wohnung, die auf das alte Stadttor aus dem 14. Jahrhundert blickt, das Wysoka Brama [Hohes Tor]. In den nächsten Monaten werde ich hier der offizielle Stadtschreiber sein und über mich in der Stadt und meine Außenseiter-Sicht auf die Stadt selber reflektieren, über die Menschen, die Flüsse und Seen, die Geschichte der Stadt – die direkt mit der Geschichte meiner Familie zusammenhängt. Ich freue mich angekommen zu sein und in den nächsten Wochen und Monaten mehr über Olsztyn und mich zu erfahren. Roter Backstein ist roter Backstein. </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b/>
          <w:b/>
          <w:bCs/>
          <w:lang w:val="de-DE"/>
        </w:rPr>
      </w:pPr>
      <w:r>
        <w:rPr>
          <w:rStyle w:val="Wyrnienie"/>
          <w:rFonts w:eastAsia="Garamond" w:cs="Garamond"/>
          <w:sz w:val="28"/>
          <w:szCs w:val="28"/>
          <w:lang w:val="de-DE"/>
        </w:rPr>
        <w:t>lautes, abschließendes Tippgeräusch</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b/>
          <w:bCs/>
          <w:sz w:val="28"/>
          <w:szCs w:val="28"/>
          <w:lang w:val="de-DE"/>
        </w:rPr>
        <w:t>Autorin:</w:t>
      </w:r>
    </w:p>
    <w:p>
      <w:pPr>
        <w:pStyle w:val="Normal"/>
        <w:spacing w:lineRule="auto" w:line="276"/>
        <w:jc w:val="both"/>
        <w:rPr>
          <w:b/>
          <w:b/>
          <w:bCs/>
          <w:lang w:val="de-DE"/>
        </w:rPr>
      </w:pPr>
      <w:r>
        <w:rPr>
          <w:b/>
          <w:bCs/>
          <w:lang w:val="de-DE"/>
        </w:rPr>
      </w:r>
    </w:p>
    <w:p>
      <w:pPr>
        <w:pStyle w:val="Normal"/>
        <w:spacing w:lineRule="auto" w:line="276"/>
        <w:jc w:val="both"/>
        <w:rPr>
          <w:lang w:val="de-DE"/>
        </w:rPr>
      </w:pPr>
      <w:r>
        <w:rPr>
          <w:rFonts w:eastAsia="Garamond" w:cs="Garamond"/>
          <w:sz w:val="28"/>
          <w:szCs w:val="28"/>
          <w:lang w:val="de-DE"/>
        </w:rPr>
        <w:t>Das war der erste Beitrag von Marcel Krüger, den ich in seinem Blog stadtschreiber-allenstein.de gelesen habe. Ein Deutscher, aus Köln. Seit 7 Jahren in Irland</w:t>
      </w:r>
      <w:r>
        <w:rPr>
          <w:rFonts w:eastAsia="Garamond" w:cs="Garamond"/>
          <w:color w:val="000080"/>
          <w:sz w:val="28"/>
          <w:szCs w:val="28"/>
          <w:lang w:val="de-DE"/>
        </w:rPr>
        <w:t>,</w:t>
      </w:r>
      <w:r>
        <w:rPr>
          <w:rFonts w:eastAsia="Garamond" w:cs="Garamond"/>
          <w:color w:val="000000"/>
          <w:sz w:val="28"/>
          <w:szCs w:val="28"/>
          <w:lang w:val="de-DE"/>
        </w:rPr>
        <w:t xml:space="preserve"> bald vielleicht sogar Inhaber zweier Pässe. </w:t>
      </w:r>
      <w:r>
        <w:rPr>
          <w:rFonts w:eastAsia="Garamond" w:cs="Garamond"/>
          <w:sz w:val="28"/>
          <w:szCs w:val="28"/>
          <w:lang w:val="de-DE"/>
        </w:rPr>
        <w:t xml:space="preserve">Schriftsteller, Übersetzer, Redakteur. Eine russische Zeitung nannte ihn einst einen „Abenteurer“, doch er ist sich nicht sicher, ob dies nicht ironisch gemeint war. Das glaube ich nicht, denn Reisen </w:t>
      </w:r>
      <w:r>
        <w:rPr>
          <w:rFonts w:eastAsia="Garamond" w:cs="Garamond"/>
          <w:color w:val="000000"/>
          <w:sz w:val="28"/>
          <w:szCs w:val="28"/>
          <w:lang w:val="de-DE"/>
        </w:rPr>
        <w:t xml:space="preserve">sind </w:t>
      </w:r>
      <w:r>
        <w:rPr>
          <w:rFonts w:eastAsia="Garamond" w:cs="Garamond"/>
          <w:sz w:val="28"/>
          <w:szCs w:val="28"/>
          <w:lang w:val="de-DE"/>
        </w:rPr>
        <w:t xml:space="preserve">sein Element. Reisen und Geschichte, was anhand der Texte deutlich wird, die er für The Daily Telegraph, The Guardian, die Süddeutsche Zeitung oder The Irish Times schreibt – und zwar lieber auf Englisch als auf Deutsch. Sogar sein erstes Buch, „Babushka‘s Journey“, hat er in der Sprache von James Joyce verfasst. Erst im März dieses Jahres ist das Buch in der deutschen Übersetzung unter dem Titel „Von Ostpreußen in den Gulag. Eine Reise auf den Spuren meiner Großmutter“ erschienen. Seine Großmutter hieß Cilly und wurde in Lengainen, dem heutigen Łęgajny, geboren. Wir werden uns dorthin begeben, doch zuerst erwartet uns ein Spaziergang durch die Straßen des Stadtviertels Zatorze, in denen sich Marcel, wie es sich für einen vorbildlichen Stadtschreiber gehört, schon ganz gut auskennt. </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lang w:val="de-DE"/>
        </w:rPr>
      </w:pPr>
      <w:r>
        <w:rPr>
          <w:rStyle w:val="Wyrnienie"/>
          <w:rFonts w:eastAsia="Garamond" w:cs="Garamond"/>
          <w:sz w:val="28"/>
          <w:szCs w:val="28"/>
          <w:lang w:val="de-DE"/>
        </w:rPr>
        <w:t>Schritte auf einem Kiesweg, im Hintergrund sind zwischendurch spielende Kinder zu hören</w:t>
      </w:r>
    </w:p>
    <w:p>
      <w:pPr>
        <w:pStyle w:val="Normal"/>
        <w:spacing w:lineRule="auto" w:line="276"/>
        <w:jc w:val="both"/>
        <w:rPr>
          <w:rStyle w:val="Wyrnienie"/>
          <w:b/>
          <w:b/>
          <w:bCs/>
          <w:i w:val="false"/>
          <w:i w:val="false"/>
          <w:iCs w:val="false"/>
          <w:sz w:val="28"/>
          <w:szCs w:val="28"/>
          <w:lang w:val="de-DE"/>
        </w:rPr>
      </w:pPr>
      <w:r>
        <w:rPr>
          <w:b/>
          <w:bCs/>
          <w:i w:val="false"/>
          <w:iCs w:val="false"/>
          <w:sz w:val="28"/>
          <w:szCs w:val="28"/>
          <w:lang w:val="de-DE"/>
        </w:rPr>
      </w:r>
    </w:p>
    <w:p>
      <w:pPr>
        <w:pStyle w:val="Normal"/>
        <w:spacing w:lineRule="auto" w:line="276"/>
        <w:jc w:val="both"/>
        <w:rPr>
          <w:lang w:val="de-DE"/>
        </w:rPr>
      </w:pPr>
      <w:r>
        <w:rPr>
          <w:rStyle w:val="Wyrnienie"/>
          <w:rFonts w:eastAsia="Garamond" w:cs="Garamond"/>
          <w:b/>
          <w:bCs/>
          <w:i w:val="false"/>
          <w:iCs w:val="false"/>
          <w:sz w:val="28"/>
          <w:szCs w:val="28"/>
          <w:lang w:val="de-DE"/>
        </w:rPr>
        <w:t>Marcel:</w:t>
      </w:r>
    </w:p>
    <w:p>
      <w:pPr>
        <w:pStyle w:val="Normal"/>
        <w:spacing w:lineRule="auto" w:line="276"/>
        <w:jc w:val="both"/>
        <w:rPr>
          <w:rStyle w:val="Wyrnienie"/>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Ich habe immer über Städte geschrieben, über Menschen, die in Städten leben, daher ist die Stadt mein zentrales Thema. Inspiration gibt es genug. Man kann über die Architektur schreiben, über den Alltag, über die Geschichte, über die Kanalisation… Alles ist vor Ort, man braucht nicht lange zu suchen, und ich bin kein Schriftsteller im herkömmlichen Sinne. Es ist nicht so, dass ich in irgendeinem Elfenbeinturm sitze und dann kommen mir diese genialen Geschichten in den Sinn, die ich zu Papier bringe. Ich schreibe meistens Sachliteratur, denn ich glaube, dass alles, was wirklich spannend ist, sich in meiner unmittelbaren Umgebung befindet. Ich brauche mir nichts auszudenken. So wie jetzt zum Beispiel. Wir können uns auf eine Bank setzen und die Kinder beobachten, die direkt unter dem Denkmal der Helden im Kampf um nationale und soziale Befreiung von Ermland und Masuren spielen und da haben wir bereits einen schönen Ansatz, von dem ich ausgehen kann… Heutzutage denken Menschen sehr selten an den Kontext. In Deutschland wurde zum Beispiel in den letzten zehn Jahren der Geschichtsunterricht in den Lehrplänen gekürzt, weil viele ihn uninteressant finden. Vor einigen Wochen bin ich hier einer Gruppe junger Deutscher begegnet, die auf Studienreise waren und sie wussten nicht mal, dass 1945 die Ostpreußen hier vor den Sowjeten geflüchtet sind und direkt danach Polen aus dem Osten, dem heutigen Litauen, Weißrussland und der Ukraine hierher deportiert wurden. Das, was in der Vergangenheit passiert ist, ist unheimlich wichtig und beeinflusst uns und unsere Zeitgenossen bis heute. Und genau das ist es, was ich in meinen Texten aufzeigen will: ich will den Menschen einen Kontext geben. Ich zitiere aber keine Politiker, sondern zeige das Leben von gewöhnlichen Menschen und das, was historische und politische Entscheidungen für sie bedeutet haben.</w:t>
      </w:r>
    </w:p>
    <w:p>
      <w:pPr>
        <w:pStyle w:val="Normal"/>
        <w:spacing w:lineRule="auto" w:line="276"/>
        <w:jc w:val="both"/>
        <w:rPr>
          <w:b/>
          <w:b/>
          <w:bCs/>
          <w:sz w:val="28"/>
          <w:szCs w:val="28"/>
          <w:lang w:val="de-DE"/>
        </w:rPr>
      </w:pPr>
      <w:r>
        <w:rPr>
          <w:b/>
          <w:bCs/>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die Stimmen spielender Kinder gehen über in Tippgeräusche</w:t>
      </w:r>
    </w:p>
    <w:p>
      <w:pPr>
        <w:pStyle w:val="Normal"/>
        <w:spacing w:lineRule="auto" w:line="276"/>
        <w:jc w:val="both"/>
        <w:rPr>
          <w:b/>
          <w:b/>
          <w:bCs/>
          <w:sz w:val="28"/>
          <w:szCs w:val="28"/>
          <w:lang w:val="de-DE"/>
        </w:rPr>
      </w:pPr>
      <w:r>
        <w:rPr>
          <w:b/>
          <w:bCs/>
          <w:sz w:val="28"/>
          <w:szCs w:val="28"/>
          <w:lang w:val="de-DE"/>
        </w:rPr>
      </w:r>
    </w:p>
    <w:p>
      <w:pPr>
        <w:pStyle w:val="Normal"/>
        <w:spacing w:lineRule="auto" w:line="276"/>
        <w:jc w:val="both"/>
        <w:rPr>
          <w:rFonts w:eastAsia="Garamond" w:cs="Garamond"/>
          <w:b/>
          <w:b/>
          <w:bCs/>
          <w:sz w:val="28"/>
          <w:szCs w:val="28"/>
          <w:lang w:val="de-DE"/>
        </w:rPr>
      </w:pPr>
      <w:r>
        <w:rPr>
          <w:rFonts w:eastAsia="Garamond" w:cs="Garamond"/>
          <w:b/>
          <w:bCs/>
          <w:sz w:val="28"/>
          <w:szCs w:val="28"/>
          <w:lang w:val="de-DE"/>
        </w:rPr>
        <w:t>Autorin:</w:t>
      </w:r>
    </w:p>
    <w:p>
      <w:pPr>
        <w:pStyle w:val="Normal"/>
        <w:spacing w:lineRule="auto" w:line="276"/>
        <w:jc w:val="both"/>
        <w:rPr>
          <w:b/>
          <w:b/>
          <w:bCs/>
          <w:sz w:val="28"/>
          <w:szCs w:val="28"/>
          <w:lang w:val="de-DE"/>
        </w:rPr>
      </w:pPr>
      <w:r>
        <w:rPr>
          <w:b/>
          <w:bCs/>
          <w:sz w:val="28"/>
          <w:szCs w:val="28"/>
          <w:lang w:val="de-DE"/>
        </w:rPr>
      </w:r>
    </w:p>
    <w:p>
      <w:pPr>
        <w:pStyle w:val="Normal"/>
        <w:spacing w:lineRule="auto" w:line="276"/>
        <w:jc w:val="both"/>
        <w:rPr>
          <w:sz w:val="28"/>
          <w:szCs w:val="28"/>
          <w:lang w:val="de-DE"/>
        </w:rPr>
      </w:pPr>
      <w:r>
        <w:rPr>
          <w:rFonts w:eastAsia="Garamond" w:cs="Garamond"/>
          <w:sz w:val="28"/>
          <w:szCs w:val="28"/>
          <w:lang w:val="de-DE"/>
        </w:rPr>
        <w:t>Ich lese nun den zweiten Blogbeitrag von Marcel, „Praktizierende“, datiert auf den 14. Mai.</w:t>
      </w:r>
    </w:p>
    <w:p>
      <w:pPr>
        <w:pStyle w:val="Normal"/>
        <w:spacing w:lineRule="auto" w:line="276"/>
        <w:jc w:val="both"/>
        <w:rPr>
          <w:b/>
          <w:b/>
          <w:bCs/>
          <w:lang w:val="de-DE"/>
        </w:rPr>
      </w:pPr>
      <w:r>
        <w:rPr>
          <w:b/>
          <w:bCs/>
          <w:lang w:val="de-DE"/>
        </w:rPr>
      </w:r>
    </w:p>
    <w:p>
      <w:pPr>
        <w:pStyle w:val="Normal"/>
        <w:spacing w:lineRule="auto" w:line="276"/>
        <w:jc w:val="both"/>
        <w:rPr>
          <w:sz w:val="28"/>
          <w:szCs w:val="28"/>
          <w:lang w:val="de-DE"/>
        </w:rPr>
      </w:pPr>
      <w:r>
        <w:rPr>
          <w:rFonts w:eastAsia="Garamond" w:cs="Garamond"/>
          <w:b/>
          <w:bCs/>
          <w:sz w:val="28"/>
          <w:szCs w:val="28"/>
          <w:lang w:val="de-DE"/>
        </w:rPr>
        <w:t>Lektor (liest aus Marcels Blog):</w:t>
      </w:r>
    </w:p>
    <w:p>
      <w:pPr>
        <w:pStyle w:val="Normal"/>
        <w:spacing w:lineRule="auto" w:line="276"/>
        <w:jc w:val="both"/>
        <w:rPr>
          <w:b/>
          <w:b/>
          <w:bCs/>
          <w:lang w:val="de-DE"/>
        </w:rPr>
      </w:pPr>
      <w:r>
        <w:rPr>
          <w:b/>
          <w:bCs/>
          <w:lang w:val="de-DE"/>
        </w:rPr>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Während meiner ersten Woche in Allenstein/Olsztyn habe ich also das gemacht, was ich immer tue, wenn ich etwas über einen neuen Ort erfahren will: Ich bin spazieren gegangen. Jeden Tag, obwohl ich ein paar Mal mit dem Bus oder der Straßenbahn geschummelt habe. Zuerst zog ich mit den Füßen Kreise in und um die Altstadt und erkundete die Hauptverkehrsstraßen und Einkaufszentren, aber auch die Seitenstraßen und Gassen der Stadt und die Vororte.</w:t>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Für mich, der in Allenstein/Olsztyn jetzt in zentraler Lage und ohne Auto lebt, ist es eine Stadt, die zum Spazierengehen geradezu einlädt. Die neuen Parks entlang der Alle/Łyna sind angenehme Orte, und am sonnigen Freitagnachmittag hockten dort Studenten und Teenager unter den Brücken oder auf den Holzstufen am Wasser, schlürften aus Bierdosen und rauchten; Eltern schoben gemächlich Buggys auf den Wegen links und rechts des Flusses entlang.</w:t>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Von den Parks ging ich dann nach Norden, vorbei an der Burg aus dem Jahr 1346 und der Warmia-Brauerei in einer ehemaligen Mühle von 1868, und schließlich unter den Eisenbahnviadukten aus den Jahren 1871 und 1893 und den neuen Straßenbrücken dahinter durch. Ich mag es, draußen zu sein, spazieren zu gehen und mich ein wenig vom Tosen der Welt zu entfernen. Oder, wie Walter Benjamin in „Berliner Kindheit um 1900“ schreibt: „Sich in einer Stadt nicht zurechtfinden heißt nicht viel. In einer Stadt sich aber zu verirren, wie man in einem Walde sich verirrt, braucht Schulung.“ Das Schöne an Allenstein/Olsztyn ist, dass der richtige Wald nie weit ist – also kann ich mich sowohl in der Stadt als auch hier verirren.</w:t>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r>
    </w:p>
    <w:p>
      <w:pPr>
        <w:pStyle w:val="Tretekstu"/>
        <w:spacing w:lineRule="auto" w:line="276" w:before="0" w:after="0"/>
        <w:jc w:val="both"/>
        <w:rPr>
          <w:rFonts w:eastAsia="Garamond" w:cs="Garamond"/>
          <w:i/>
          <w:i/>
          <w:iCs/>
          <w:sz w:val="28"/>
          <w:szCs w:val="28"/>
          <w:lang w:val="de-DE"/>
        </w:rPr>
      </w:pPr>
      <w:r>
        <w:rPr>
          <w:rFonts w:eastAsia="Garamond" w:cs="Garamond"/>
          <w:i/>
          <w:iCs/>
          <w:sz w:val="28"/>
          <w:szCs w:val="28"/>
          <w:lang w:val="de-DE"/>
        </w:rPr>
        <w:t>Tippgeräusche</w:t>
      </w:r>
    </w:p>
    <w:p>
      <w:pPr>
        <w:pStyle w:val="Tretekstu"/>
        <w:spacing w:lineRule="auto" w:line="276" w:before="0" w:after="0"/>
        <w:jc w:val="both"/>
        <w:rPr>
          <w:i/>
          <w:i/>
          <w:iCs/>
          <w:sz w:val="28"/>
          <w:szCs w:val="28"/>
          <w:lang w:val="de-DE"/>
        </w:rPr>
      </w:pPr>
      <w:r>
        <w:rPr>
          <w:i/>
          <w:iCs/>
          <w:sz w:val="28"/>
          <w:szCs w:val="28"/>
          <w:lang w:val="de-DE"/>
        </w:rPr>
      </w:r>
    </w:p>
    <w:p>
      <w:pPr>
        <w:pStyle w:val="Tretekstu"/>
        <w:spacing w:lineRule="auto" w:line="276" w:before="0" w:after="0"/>
        <w:jc w:val="both"/>
        <w:rPr>
          <w:rFonts w:eastAsia="Garamond" w:cs="Garamond"/>
          <w:b/>
          <w:b/>
          <w:bCs/>
          <w:sz w:val="28"/>
          <w:szCs w:val="28"/>
          <w:lang w:val="de-DE"/>
        </w:rPr>
      </w:pPr>
      <w:r>
        <w:rPr>
          <w:rFonts w:eastAsia="Garamond" w:cs="Garamond"/>
          <w:b/>
          <w:bCs/>
          <w:sz w:val="28"/>
          <w:szCs w:val="28"/>
          <w:lang w:val="de-DE"/>
        </w:rPr>
        <w:t>Autorin:</w:t>
      </w:r>
    </w:p>
    <w:p>
      <w:pPr>
        <w:pStyle w:val="Tretekstu"/>
        <w:spacing w:lineRule="auto" w:line="276" w:before="0" w:after="0"/>
        <w:jc w:val="both"/>
        <w:rPr>
          <w:sz w:val="28"/>
          <w:szCs w:val="28"/>
          <w:lang w:val="de-DE"/>
        </w:rPr>
      </w:pPr>
      <w:r>
        <w:rPr>
          <w:sz w:val="28"/>
          <w:szCs w:val="28"/>
          <w:lang w:val="de-DE"/>
        </w:rPr>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 xml:space="preserve">Im Wald vielleicht schon – dachte ich, aber in der Stadt wird es schwieriger, denn es ist insgesamt Marcels vierter Aufenthalt in Olsztyn, diesmal der längste, bis Ende September. </w:t>
      </w:r>
    </w:p>
    <w:p>
      <w:pPr>
        <w:pStyle w:val="Tretekstu"/>
        <w:spacing w:lineRule="auto" w:line="276" w:before="0" w:after="0"/>
        <w:jc w:val="both"/>
        <w:rPr>
          <w:sz w:val="28"/>
          <w:szCs w:val="28"/>
          <w:lang w:val="de-DE"/>
        </w:rPr>
      </w:pPr>
      <w:r>
        <w:rPr>
          <w:sz w:val="28"/>
          <w:szCs w:val="28"/>
          <w:lang w:val="de-DE"/>
        </w:rPr>
      </w:r>
    </w:p>
    <w:p>
      <w:pPr>
        <w:pStyle w:val="Tretekstu"/>
        <w:spacing w:lineRule="auto" w:line="276" w:before="0" w:after="0"/>
        <w:jc w:val="both"/>
        <w:rPr>
          <w:rFonts w:eastAsia="Garamond" w:cs="Garamond"/>
          <w:b/>
          <w:b/>
          <w:bCs/>
          <w:sz w:val="28"/>
          <w:szCs w:val="28"/>
          <w:lang w:val="de-DE"/>
        </w:rPr>
      </w:pPr>
      <w:r>
        <w:rPr>
          <w:rFonts w:eastAsia="Garamond" w:cs="Garamond"/>
          <w:b/>
          <w:bCs/>
          <w:sz w:val="28"/>
          <w:szCs w:val="28"/>
          <w:lang w:val="de-DE"/>
        </w:rPr>
        <w:t>Marcel:</w:t>
      </w:r>
    </w:p>
    <w:p>
      <w:pPr>
        <w:pStyle w:val="Tretekstu"/>
        <w:spacing w:lineRule="auto" w:line="276" w:before="0" w:after="0"/>
        <w:jc w:val="both"/>
        <w:rPr>
          <w:sz w:val="28"/>
          <w:szCs w:val="28"/>
          <w:lang w:val="de-DE"/>
        </w:rPr>
      </w:pPr>
      <w:r>
        <w:rPr>
          <w:sz w:val="28"/>
          <w:szCs w:val="28"/>
          <w:lang w:val="de-DE"/>
        </w:rPr>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 xml:space="preserve">Es ist lustig, wenn man aus dem Westen hierherkommt mit seinen Vorstellungen. Viele Westeuropäer glauben, dass dieser Teil Polens irgend so was wie der Ferne Osten ist: kommunistische Betonblocks, vierspurige Straßen, stinkende Gehsteige, herumtorkelnde Besoffene… Daher will ich in meinem Blog zeigen, dass wir hier nicht im Wilden Osten sind, wenn es so was denn überhaupt gibt, und dass Olsztyn eine Stadt mitten in Europa ist. Ich bin hier seit vier Wochen und habe ausschließlich positive Erfahrungen gemacht. Keine einzige negative Erfahrung. Wenn also andere Menschen Olsztyn mit meinen Augen sehen, entdecken sie eine sehr angenehme, nicht allzu große Stadt mitten in Europa. </w:t>
      </w:r>
    </w:p>
    <w:p>
      <w:pPr>
        <w:pStyle w:val="Tretekstu"/>
        <w:spacing w:lineRule="auto" w:line="276" w:before="0" w:after="0"/>
        <w:jc w:val="both"/>
        <w:rPr>
          <w:sz w:val="28"/>
          <w:szCs w:val="28"/>
          <w:lang w:val="de-DE"/>
        </w:rPr>
      </w:pPr>
      <w:r>
        <w:rPr>
          <w:sz w:val="28"/>
          <w:szCs w:val="28"/>
          <w:lang w:val="de-DE"/>
        </w:rPr>
      </w:r>
    </w:p>
    <w:p>
      <w:pPr>
        <w:pStyle w:val="Tretekstu"/>
        <w:spacing w:lineRule="auto" w:line="276" w:before="0" w:after="0"/>
        <w:jc w:val="both"/>
        <w:rPr>
          <w:rFonts w:eastAsia="Garamond" w:cs="Garamond"/>
          <w:i/>
          <w:i/>
          <w:iCs/>
          <w:sz w:val="28"/>
          <w:szCs w:val="28"/>
          <w:lang w:val="de-DE"/>
        </w:rPr>
      </w:pPr>
      <w:r>
        <w:rPr>
          <w:rFonts w:eastAsia="Garamond" w:cs="Garamond"/>
          <w:i/>
          <w:iCs/>
          <w:sz w:val="28"/>
          <w:szCs w:val="28"/>
          <w:lang w:val="de-DE"/>
        </w:rPr>
        <w:t>Straßenverkehr, Autos</w:t>
      </w:r>
    </w:p>
    <w:p>
      <w:pPr>
        <w:pStyle w:val="Tretekstu"/>
        <w:spacing w:lineRule="auto" w:line="276" w:before="0" w:after="0"/>
        <w:jc w:val="both"/>
        <w:rPr>
          <w:i/>
          <w:i/>
          <w:iCs/>
          <w:sz w:val="28"/>
          <w:szCs w:val="28"/>
          <w:lang w:val="de-DE"/>
        </w:rPr>
      </w:pPr>
      <w:r>
        <w:rPr>
          <w:i/>
          <w:iCs/>
          <w:sz w:val="28"/>
          <w:szCs w:val="28"/>
          <w:lang w:val="de-DE"/>
        </w:rPr>
      </w:r>
    </w:p>
    <w:p>
      <w:pPr>
        <w:pStyle w:val="Tretekstu"/>
        <w:spacing w:lineRule="auto" w:line="276" w:before="0" w:after="0"/>
        <w:jc w:val="both"/>
        <w:rPr>
          <w:rFonts w:eastAsia="Garamond" w:cs="Garamond"/>
          <w:b/>
          <w:b/>
          <w:bCs/>
          <w:sz w:val="28"/>
          <w:szCs w:val="28"/>
          <w:lang w:val="de-DE"/>
        </w:rPr>
      </w:pPr>
      <w:r>
        <w:rPr>
          <w:rFonts w:eastAsia="Garamond" w:cs="Garamond"/>
          <w:b/>
          <w:bCs/>
          <w:sz w:val="28"/>
          <w:szCs w:val="28"/>
          <w:lang w:val="de-DE"/>
        </w:rPr>
        <w:t>Autorin:</w:t>
      </w:r>
    </w:p>
    <w:p>
      <w:pPr>
        <w:pStyle w:val="Tretekstu"/>
        <w:spacing w:lineRule="auto" w:line="276" w:before="0" w:after="0"/>
        <w:jc w:val="both"/>
        <w:rPr>
          <w:sz w:val="28"/>
          <w:szCs w:val="28"/>
          <w:lang w:val="de-DE"/>
        </w:rPr>
      </w:pPr>
      <w:r>
        <w:rPr>
          <w:sz w:val="28"/>
          <w:szCs w:val="28"/>
          <w:lang w:val="de-DE"/>
        </w:rPr>
      </w:r>
    </w:p>
    <w:p>
      <w:pPr>
        <w:pStyle w:val="Normal"/>
        <w:spacing w:lineRule="auto" w:line="276"/>
        <w:jc w:val="both"/>
        <w:rPr>
          <w:rFonts w:eastAsia="Garamond" w:cs="Garamond"/>
          <w:sz w:val="28"/>
          <w:szCs w:val="28"/>
          <w:lang w:val="de-DE"/>
        </w:rPr>
      </w:pPr>
      <w:r>
        <w:rPr>
          <w:rFonts w:eastAsia="Garamond" w:cs="Garamond"/>
          <w:sz w:val="28"/>
          <w:szCs w:val="28"/>
          <w:lang w:val="de-DE"/>
        </w:rPr>
        <w:t>Der Spaziergang durch das Stadtviertel Zatorze führt uns zum Denkmal der Sibirienverschleppten neben dem städtischen Gymnasium Nr. 3. Marcel bestand darauf, mich hierhin zu bringen, da das Denkmal gewissermaßen mit der Geschichte seiner Großmutter Cilly zusammenhängt. Als wir entlang der vielbefahrenen Sybiraków-Straße [Straße der Sibirienverschleppten] laufen, beginnt Marcel, von seiner Familie aus Łęgajny zu erzählen. Immer wieder reflektiert er dabei über das Thema Identität.</w:t>
      </w:r>
    </w:p>
    <w:p>
      <w:pPr>
        <w:pStyle w:val="Normal"/>
        <w:spacing w:lineRule="auto" w:line="276"/>
        <w:jc w:val="both"/>
        <w:rPr>
          <w:b/>
          <w:b/>
          <w:bCs/>
          <w:lang w:val="de-DE"/>
        </w:rPr>
      </w:pPr>
      <w:r>
        <w:rPr>
          <w:b/>
          <w:bCs/>
          <w:lang w:val="de-DE"/>
        </w:rPr>
      </w:r>
    </w:p>
    <w:p>
      <w:pPr>
        <w:pStyle w:val="Normal"/>
        <w:spacing w:lineRule="auto" w:line="276"/>
        <w:jc w:val="both"/>
        <w:rPr>
          <w:sz w:val="28"/>
          <w:szCs w:val="28"/>
          <w:lang w:val="de-DE"/>
        </w:rPr>
      </w:pPr>
      <w:r>
        <w:rPr>
          <w:rFonts w:eastAsia="Garamond" w:cs="Garamond"/>
          <w:b/>
          <w:bCs/>
          <w:sz w:val="28"/>
          <w:szCs w:val="28"/>
          <w:lang w:val="de-DE"/>
        </w:rPr>
        <w:t>Marcel:</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 xml:space="preserve">Es gibt heutzutage so viel Populismus in Europa und in der Welt, der dich zwingt, dich nur über ein Land, über eine Heimat zu definieren. Ich aber frage mich, was diese eine Heimat sein soll. Meine Großmutter kommt von hier, sie ist in einem kleinen Dorf geboren, das früher Lengainen hieß und heutzutage Łęgajny. Sie wohnte auf dem Land und hatte eine recht große Familie. 1945 wurde sie von der Roten Armee in den Osten verschleppt und verbrachte vier Jahre in den Gulags jenseits des Ural, zusammen mit tausenden anderen osteuropäischen Frauen. Sie kehrte nie wieder nach Hause zurück, denn ihre überlebenden Verwandten waren in den Westen geflüchtet, also entschloss sie sich, ebenfalls hinzufahren. Dann lernte sie meinen Großvater kennen, der aus Westpommern kam. Ihr Schicksal bezeichne ich für mich selbst als „die drei Leben meiner Großmutter“. Eins hier in Ostpreußen, dann die vier Jahre in der Sowjetunion und anschließend das Leben in Westdeutschland bis zu ihrem Tod. Und ich selbst? Ich wuchs auf mit Oma Cillys Geschichten aus Ostpreußen, mit ihren Geschichten aus den Lagern, und irgendwann beschloss ich, ihre Geschichte niederzuschreiben. Ich nannte sie auf Englisch „Babushka‘s Journey“, also „Die Reise der Babuschka“ [rus. Großmutter]. Im Laufe des Schreibens fand ich heraus, dass Cilly einen Halbbruder hatte, der sich als Pole fühlte. Er war in den 1920er und 1930er Jahren ein Aktivist der polnischen Minderheit in Ostpreußen. Seine Mutter, meine Urgroßmutter, war zuerst mit einem Nerowski und dann mit einem Barabasch verheiratet, das sind beides nicht wirklich typische deutsche Namen. </w:t>
      </w:r>
    </w:p>
    <w:p>
      <w:pPr>
        <w:pStyle w:val="Normal"/>
        <w:spacing w:lineRule="auto" w:line="276"/>
        <w:jc w:val="both"/>
        <w:rPr>
          <w:sz w:val="28"/>
          <w:szCs w:val="28"/>
          <w:lang w:val="de-DE"/>
        </w:rPr>
      </w:pPr>
      <w:r>
        <w:rPr>
          <w:sz w:val="28"/>
          <w:szCs w:val="28"/>
          <w:lang w:val="de-DE"/>
        </w:rPr>
      </w:r>
    </w:p>
    <w:p>
      <w:pPr>
        <w:pStyle w:val="Normal"/>
        <w:spacing w:lineRule="auto" w:line="276"/>
        <w:jc w:val="both"/>
        <w:rPr>
          <w:rFonts w:eastAsia="Garamond" w:cs="Garamond"/>
          <w:b/>
          <w:b/>
          <w:bCs/>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So kommt Großmutter Cillys Halbbruder Franz, oder eher Franciszek ins Spiel, dem Marcel am 18. Mai einen langen Blogbeitrag widmet:</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i/>
          <w:iCs/>
          <w:sz w:val="28"/>
          <w:szCs w:val="28"/>
          <w:lang w:val="de-DE"/>
        </w:rPr>
        <w:t>Tippgeräusche</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rFonts w:eastAsia="Garamond" w:cs="Garamond"/>
          <w:b/>
          <w:b/>
          <w:bCs/>
          <w:sz w:val="28"/>
          <w:szCs w:val="28"/>
          <w:lang w:val="de-DE"/>
        </w:rPr>
      </w:pPr>
      <w:r>
        <w:rPr>
          <w:rFonts w:eastAsia="Garamond" w:cs="Garamond"/>
          <w:b/>
          <w:bCs/>
          <w:sz w:val="28"/>
          <w:szCs w:val="28"/>
          <w:lang w:val="de-DE"/>
        </w:rPr>
        <w:t>Lektor (liest aus Marcels Blog):</w:t>
      </w:r>
    </w:p>
    <w:p>
      <w:pPr>
        <w:pStyle w:val="Normal"/>
        <w:spacing w:lineRule="auto" w:line="276"/>
        <w:jc w:val="both"/>
        <w:rPr>
          <w:sz w:val="28"/>
          <w:szCs w:val="28"/>
          <w:lang w:val="de-DE"/>
        </w:rPr>
      </w:pPr>
      <w:r>
        <w:rPr>
          <w:sz w:val="28"/>
          <w:szCs w:val="28"/>
          <w:lang w:val="de-DE"/>
        </w:rPr>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 xml:space="preserve">Einer der Hauptgründe, warum ich mich für das Stadtschreiberstipendium beworben habe, ist Franz. </w:t>
      </w:r>
    </w:p>
    <w:p>
      <w:pPr>
        <w:pStyle w:val="Tretekstu"/>
        <w:spacing w:lineRule="auto" w:line="276" w:before="0" w:after="0"/>
        <w:jc w:val="both"/>
        <w:rPr/>
      </w:pPr>
      <w:r>
        <w:rPr>
          <w:rFonts w:eastAsia="Garamond" w:cs="Garamond"/>
          <w:sz w:val="28"/>
          <w:szCs w:val="28"/>
          <w:lang w:val="de-DE"/>
        </w:rPr>
        <w:t xml:space="preserve">Bevor ich anfing, an </w:t>
      </w:r>
      <w:hyperlink r:id="rId2">
        <w:r>
          <w:rPr>
            <w:rStyle w:val="Czeinternetowe"/>
            <w:rFonts w:eastAsia="Garamond" w:cs="Garamond"/>
            <w:sz w:val="28"/>
            <w:szCs w:val="28"/>
            <w:lang w:val="de-DE"/>
          </w:rPr>
          <w:t>dem Buch über meine Großmutter Cilly</w:t>
        </w:r>
      </w:hyperlink>
      <w:r>
        <w:rPr>
          <w:rFonts w:eastAsia="Garamond" w:cs="Garamond"/>
          <w:sz w:val="28"/>
          <w:szCs w:val="28"/>
          <w:lang w:val="de-DE"/>
        </w:rPr>
        <w:t xml:space="preserve"> zu arbeiten, wusste ich nicht, dass dieser Mann überhaupt existiert hat. In meiner Familie gab es Gerüchte über einen von den Nationalsozialisten getöteten Verwandten, getötet als Widerstandskämpfer vielleicht oder im Chaos des letzten Kriegsjahres. Bei meinen Nachforschungen stellte ich jedoch fest, dass der Halbbruder meiner Großmutter, Franz Nerowski, vor 1939 ein Spion für Polen gewesen war und dafür sein Leben gelassen hat.</w:t>
      </w:r>
    </w:p>
    <w:p>
      <w:pPr>
        <w:pStyle w:val="Tretekstu"/>
        <w:spacing w:lineRule="auto" w:line="276" w:before="0" w:after="0"/>
        <w:jc w:val="both"/>
        <w:rPr>
          <w:rFonts w:eastAsia="Garamond" w:cs="Garamond"/>
          <w:sz w:val="28"/>
          <w:szCs w:val="28"/>
          <w:lang w:val="de-DE"/>
        </w:rPr>
      </w:pPr>
      <w:r>
        <w:rPr>
          <w:rFonts w:eastAsia="Garamond" w:cs="Garamond"/>
          <w:sz w:val="28"/>
          <w:szCs w:val="28"/>
          <w:lang w:val="de-DE"/>
        </w:rPr>
        <w:t xml:space="preserve">Franz wurde 1911 in Lengainen/Łęgajny in einer Bauernfamilie geboren. Ich weiß nicht viel über seinen Vater, von dem er den Familiennamen Nerowski geerbt hat. Franz‘ Vater war ein halber Pole, ein Mann, der im Ersten Weltkrieg ums Leben kam. Nach dem Krieg heiratete meine Urgroßmutter erneut, und aus diesem Grund hat meine Großmutter einen anderen Nachnamen als Franz – sie wurde als Barabasch geboren. </w:t>
      </w:r>
    </w:p>
    <w:p>
      <w:pPr>
        <w:pStyle w:val="Tretekstu"/>
        <w:spacing w:lineRule="auto" w:line="276" w:before="0" w:after="0"/>
        <w:jc w:val="both"/>
        <w:rPr/>
      </w:pPr>
      <w:r>
        <w:rPr>
          <w:rFonts w:eastAsia="Garamond" w:cs="Garamond"/>
          <w:sz w:val="28"/>
          <w:szCs w:val="28"/>
          <w:lang w:val="de-DE"/>
        </w:rPr>
        <w:t xml:space="preserve">Franz identifizierte sich schon früh als Pole, obwohl einen deutschen Pass hatte. Nach Abschluss seines Studiums arbeitete er als Lehrer, unter anderem auch in Allenstein/Olsztyn, möglicherweise am </w:t>
      </w:r>
      <w:hyperlink r:id="rId3">
        <w:r>
          <w:rPr>
            <w:rStyle w:val="Czeinternetowe"/>
            <w:rFonts w:eastAsia="Garamond" w:cs="Garamond"/>
            <w:sz w:val="28"/>
            <w:szCs w:val="28"/>
            <w:lang w:val="de-DE"/>
          </w:rPr>
          <w:t>Polnischen Haus</w:t>
        </w:r>
      </w:hyperlink>
      <w:r>
        <w:rPr>
          <w:rFonts w:eastAsia="Garamond" w:cs="Garamond"/>
          <w:sz w:val="28"/>
          <w:szCs w:val="28"/>
          <w:lang w:val="de-DE"/>
        </w:rPr>
        <w:t xml:space="preserve"> in der Stadt, dem Zentrum der polnischen kulturellen und wirtschaftlichen Aktivitäten in der Region in der Zwischenkriegszeit. In seiner Freizeit betätigte er sich als Folkloresammler und erforschte lokale polnische Märchen und Sagen, mit dem Plan, ein Buch darüber zu veröffentlichen. Er gehörte auch zu den frühen Mitgliedern des Ortsverbandes des Bundes der Polen in Deutschland.</w:t>
      </w:r>
    </w:p>
    <w:p>
      <w:pPr>
        <w:pStyle w:val="Normal"/>
        <w:spacing w:lineRule="auto" w:line="276"/>
        <w:jc w:val="both"/>
        <w:rPr>
          <w:rFonts w:eastAsia="Garamond" w:cs="Garamond"/>
          <w:sz w:val="28"/>
          <w:szCs w:val="28"/>
          <w:lang w:val="de-DE"/>
        </w:rPr>
      </w:pPr>
      <w:r>
        <w:rPr>
          <w:rFonts w:eastAsia="Garamond" w:cs="Garamond"/>
          <w:sz w:val="28"/>
          <w:szCs w:val="28"/>
          <w:lang w:val="de-DE"/>
        </w:rPr>
        <w:t>1935 zog er nach Berlin und begann bei der Slawischen Bank zu arbeiten, der Bank Słowiański in der Zentrale des Bundes der Polen in Deutschland in Schöneberg. Ein Jahr später wurde er in die Wehrmacht eingezogen. In Berlin wird Franz jedoch auch vom polnischen Geheimdienst angeworben und willigt ein, seine Armeeeinheit auszuspionieren. Sein selbst gewählter Codename ist Późny, „Spät“.</w:t>
      </w:r>
    </w:p>
    <w:p>
      <w:pPr>
        <w:pStyle w:val="Normal"/>
        <w:spacing w:lineRule="auto" w:line="276"/>
        <w:jc w:val="both"/>
        <w:rPr>
          <w:rFonts w:eastAsia="Garamond" w:cs="Garamond"/>
          <w:sz w:val="28"/>
          <w:szCs w:val="28"/>
          <w:lang w:val="de-DE"/>
        </w:rPr>
      </w:pPr>
      <w:r>
        <w:rPr>
          <w:rFonts w:eastAsia="Garamond" w:cs="Garamond"/>
          <w:sz w:val="28"/>
          <w:szCs w:val="28"/>
          <w:lang w:val="de-DE"/>
        </w:rPr>
        <w:t>Am 10. Juli 1942 wird Franz vom Reichskriegsgericht der Wehrmacht zum Tode verurteilt. Er wird zum Polen erklärt, oder wie sein Urteil besagt: „Reichsdeutscher, aber polnischer Volkszugehörigkeit“. Ich denke, dass ihm das gefallen hat. Seine Besitztümer und Ersparnisse werden beschlagnahmt. Heute wird an Franz als polnischen Kämpfer gegen die Nationalsozialisten mit einer Gedenktafel auf der Burg in Allenstein/Olsztyn erinnert. Auch das hätte ihm gefallen.</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i/>
          <w:i/>
          <w:iCs/>
          <w:sz w:val="28"/>
          <w:szCs w:val="28"/>
        </w:rPr>
      </w:pPr>
      <w:r>
        <w:rPr>
          <w:rFonts w:eastAsia="Garamond" w:cs="Garamond"/>
          <w:i/>
          <w:iCs/>
          <w:sz w:val="28"/>
          <w:szCs w:val="28"/>
          <w:lang w:val="de-DE"/>
        </w:rPr>
        <w:t>Tippgeräusche, Straßenverkehr</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sz w:val="28"/>
          <w:szCs w:val="28"/>
          <w:lang w:val="de-DE"/>
        </w:rPr>
      </w:pPr>
      <w:r>
        <w:rPr>
          <w:rFonts w:eastAsia="Garamond" w:cs="Garamond"/>
          <w:b/>
          <w:bCs/>
          <w:sz w:val="28"/>
          <w:szCs w:val="28"/>
          <w:lang w:val="de-DE"/>
        </w:rPr>
        <w:t>Autorin:</w:t>
      </w:r>
    </w:p>
    <w:p>
      <w:pPr>
        <w:pStyle w:val="Normal"/>
        <w:spacing w:lineRule="auto" w:line="276"/>
        <w:jc w:val="both"/>
        <w:rPr>
          <w:b/>
          <w:b/>
          <w:bCs/>
          <w:lang w:val="de-DE"/>
        </w:rPr>
      </w:pPr>
      <w:r>
        <w:rPr>
          <w:b/>
          <w:bCs/>
          <w:lang w:val="de-DE"/>
        </w:rPr>
      </w:r>
    </w:p>
    <w:p>
      <w:pPr>
        <w:pStyle w:val="Normal"/>
        <w:spacing w:lineRule="auto" w:line="276"/>
        <w:jc w:val="both"/>
        <w:rPr>
          <w:sz w:val="28"/>
          <w:szCs w:val="28"/>
          <w:lang w:val="de-DE"/>
        </w:rPr>
      </w:pPr>
      <w:r>
        <w:rPr>
          <w:rFonts w:eastAsia="Garamond" w:cs="Garamond"/>
          <w:sz w:val="28"/>
          <w:szCs w:val="28"/>
          <w:lang w:val="de-DE"/>
        </w:rPr>
        <w:t>Franciszeks bewegtes Schicksal, das in Marcels Familie nur leise und widerwillig erwähnt wurde, wirft erneut Fragen nach der Identität auf – in der heutigen ebenso wie in der lange vergangenen Welt.</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b/>
          <w:bCs/>
          <w:sz w:val="28"/>
          <w:szCs w:val="28"/>
          <w:lang w:val="de-DE"/>
        </w:rPr>
        <w:t>Marcel:</w:t>
      </w:r>
    </w:p>
    <w:p>
      <w:pPr>
        <w:pStyle w:val="Normal"/>
        <w:spacing w:lineRule="auto" w:line="276"/>
        <w:jc w:val="both"/>
        <w:rPr>
          <w:lang w:val="de-DE"/>
        </w:rPr>
      </w:pPr>
      <w:r>
        <w:rPr>
          <w:lang w:val="de-DE"/>
        </w:rPr>
      </w:r>
    </w:p>
    <w:p>
      <w:pPr>
        <w:pStyle w:val="Normal"/>
        <w:spacing w:lineRule="auto" w:line="276"/>
        <w:jc w:val="both"/>
        <w:rPr>
          <w:sz w:val="28"/>
          <w:szCs w:val="28"/>
          <w:lang w:val="de-DE"/>
        </w:rPr>
      </w:pPr>
      <w:r>
        <w:rPr>
          <w:rFonts w:eastAsia="Garamond" w:cs="Garamond"/>
          <w:sz w:val="28"/>
          <w:szCs w:val="28"/>
          <w:lang w:val="de-DE"/>
        </w:rPr>
        <w:t>Ich bin mir nicht sicher, ob ich jemals die Antwort auf die Frage finden kann, was Identität bedeutet oder wie sie zu definieren ist. Doch einer Sache bin ich mir sicher: die Identität hat nichts mit dem Geburtsort zu tun. Es gibt rechte Parteien in Irland, die Parolen verbreiten wie „Irland nur für Iren“. Doch dieses Land würde ohne die Ärzte und Krankenpfleger aus Indien, Pakistan, Polen und Tschechien nicht funktionieren. 80-90 Prozent des medizinischen Personals in Krankenhäusern sind Menschen, die aus diesen Ländern stammen. Jeder hat irgendeine idealisierte Vorstellung von der Vergangenheit, doch das ist alles nur Schein. Ein Mensch, der im 19. Jahrhundert in Belfast gelebt hat, hätte seine Identität möglicherweise völlig anders definiert. Wenn jemand zu mir sagt: „Du solltest stolz darauf sein, dass du Deutscher bist, das ist es, was dich ausmacht“, antworte ich: „Nein, ich kann sowohl Deutscher als auch Pole sein und niemand sollte sich daran stören, wie ich mich selbst definiere.“ Jetzt zum Beispiel bin ich insofern irischer Staatsbürger, als ich dort lebe und meine Steuern bezahle. Es ist nach Deutschland das Land, in dem ich am längsten gelebt habe. Ich kenne die irische Kultur, das Brauchtum, die Menschen ziemlich gut. Ich glaube, ich habe einen guten Einblick in das Leben der Iren gewonnen. Ich würde mich selbst nie als Iren bezeichnen, doch das hält mich nicht davon ab, ein guter irischer Staatsbürger zu sein. Möglicherweise habe ich schon bald zwei Pässe, daher bin ich in einer sehr komfortablen Situation, ich kann mir meine Identität aussuchen (</w:t>
      </w:r>
      <w:r>
        <w:rPr>
          <w:rFonts w:eastAsia="Garamond" w:cs="Garamond"/>
          <w:i/>
          <w:sz w:val="28"/>
          <w:szCs w:val="28"/>
          <w:lang w:val="de-DE"/>
        </w:rPr>
        <w:t>lacht</w:t>
      </w:r>
      <w:r>
        <w:rPr>
          <w:rFonts w:eastAsia="Garamond" w:cs="Garamond"/>
          <w:sz w:val="28"/>
          <w:szCs w:val="28"/>
          <w:lang w:val="de-DE"/>
        </w:rPr>
        <w:t>).</w:t>
      </w:r>
    </w:p>
    <w:p>
      <w:pPr>
        <w:pStyle w:val="Normal"/>
        <w:spacing w:lineRule="auto" w:line="276"/>
        <w:jc w:val="both"/>
        <w:rPr>
          <w:b/>
          <w:b/>
          <w:bCs/>
          <w:sz w:val="28"/>
          <w:szCs w:val="28"/>
          <w:lang w:val="de-DE"/>
        </w:rPr>
      </w:pPr>
      <w:r>
        <w:rPr>
          <w:b/>
          <w:bCs/>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Straßenverkehr</w:t>
      </w:r>
    </w:p>
    <w:p>
      <w:pPr>
        <w:pStyle w:val="Normal"/>
        <w:spacing w:lineRule="auto" w:line="276"/>
        <w:jc w:val="both"/>
        <w:rPr>
          <w:lang w:val="de-DE"/>
        </w:rPr>
      </w:pPr>
      <w:r>
        <w:rPr>
          <w:lang w:val="de-DE"/>
        </w:rPr>
      </w:r>
    </w:p>
    <w:p>
      <w:pPr>
        <w:pStyle w:val="Normal"/>
        <w:spacing w:lineRule="auto" w:line="276"/>
        <w:jc w:val="both"/>
        <w:rPr>
          <w:b/>
          <w:b/>
          <w:bCs/>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 xml:space="preserve">Später fügte Marcel noch hinzu, dass es in der heutigen Welt gut ist, zwei Pässe zu besitzen. Er hat wohl Recht, obwohl damals nicht mal ein zweiter Pass seiner Großmutter Cilly geholfen hätte, dachte ich, als wir vor dem Denkmal der Sibirienverschleppten standen. </w:t>
      </w:r>
    </w:p>
    <w:p>
      <w:pPr>
        <w:pStyle w:val="Normal"/>
        <w:spacing w:lineRule="auto" w:line="276"/>
        <w:jc w:val="both"/>
        <w:rPr>
          <w:lang w:val="de-DE"/>
        </w:rPr>
      </w:pPr>
      <w:r>
        <w:rPr>
          <w:lang w:val="de-DE"/>
        </w:rPr>
      </w:r>
    </w:p>
    <w:p>
      <w:pPr>
        <w:pStyle w:val="Normal"/>
        <w:spacing w:lineRule="auto" w:line="276"/>
        <w:jc w:val="both"/>
        <w:rPr>
          <w:b/>
          <w:b/>
          <w:bCs/>
          <w:sz w:val="28"/>
          <w:szCs w:val="28"/>
          <w:lang w:val="de-DE"/>
        </w:rPr>
      </w:pPr>
      <w:r>
        <w:rPr>
          <w:rFonts w:eastAsia="Garamond" w:cs="Garamond"/>
          <w:b/>
          <w:bCs/>
          <w:sz w:val="28"/>
          <w:szCs w:val="28"/>
          <w:lang w:val="de-DE"/>
        </w:rPr>
        <w:t>Marcel:</w:t>
      </w:r>
    </w:p>
    <w:p>
      <w:pPr>
        <w:pStyle w:val="Normal"/>
        <w:spacing w:lineRule="auto" w:line="276"/>
        <w:jc w:val="both"/>
        <w:rPr>
          <w:lang w:val="de-DE"/>
        </w:rPr>
      </w:pPr>
      <w:r>
        <w:rPr>
          <w:lang w:val="de-DE"/>
        </w:rPr>
      </w:r>
    </w:p>
    <w:p>
      <w:pPr>
        <w:pStyle w:val="Normal"/>
        <w:spacing w:lineRule="auto" w:line="276"/>
        <w:jc w:val="both"/>
        <w:rPr>
          <w:sz w:val="28"/>
          <w:szCs w:val="28"/>
          <w:lang w:val="de-DE"/>
        </w:rPr>
      </w:pPr>
      <w:r>
        <w:rPr>
          <w:rFonts w:eastAsia="Garamond" w:cs="Garamond"/>
          <w:sz w:val="28"/>
          <w:szCs w:val="28"/>
          <w:lang w:val="de-DE"/>
        </w:rPr>
        <w:t>Ich bin hier schon mal gewesen, also habe ich eine grobe Ahnung, an wen dieser Ort erinnern soll, aber die Inschrift verstehe ich nicht…</w:t>
      </w:r>
    </w:p>
    <w:p>
      <w:pPr>
        <w:pStyle w:val="Normal"/>
        <w:spacing w:lineRule="auto" w:line="276"/>
        <w:jc w:val="both"/>
        <w:rPr>
          <w:rFonts w:ascii="Arial" w:hAnsi="Arial"/>
          <w:sz w:val="28"/>
          <w:szCs w:val="28"/>
          <w:lang w:val="de-DE"/>
        </w:rPr>
      </w:pPr>
      <w:r>
        <w:rPr>
          <w:rFonts w:ascii="Arial" w:hAnsi="Arial"/>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Marcel ist hier schon mal gewesen und hat das Denkmal gesehen. Jetzt hat er mich gebeten, die in Marmor gemeißelten Worte für ihn zu übersetzen. Unter den Lagern, in denen die nach Sibirien verschleppten Menschen an Hunger und Kälte starben oder von dem NKWD ermordet wurden, stand auch der Name der Stadt, in die Marcels Großmutter 1945 deportiert wurde: Swerdlowsk…</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b/>
          <w:bCs/>
          <w:sz w:val="28"/>
          <w:szCs w:val="28"/>
          <w:lang w:val="de-DE"/>
        </w:rPr>
        <w:t>Marcel:</w:t>
      </w:r>
    </w:p>
    <w:p>
      <w:pPr>
        <w:pStyle w:val="Normal"/>
        <w:spacing w:lineRule="auto" w:line="276"/>
        <w:jc w:val="both"/>
        <w:rPr>
          <w:b/>
          <w:b/>
          <w:bCs/>
          <w:lang w:val="de-DE"/>
        </w:rPr>
      </w:pPr>
      <w:r>
        <w:rPr>
          <w:b/>
          <w:bCs/>
          <w:lang w:val="de-DE"/>
        </w:rPr>
      </w:r>
    </w:p>
    <w:p>
      <w:pPr>
        <w:pStyle w:val="Normal"/>
        <w:spacing w:lineRule="auto" w:line="276"/>
        <w:jc w:val="both"/>
        <w:rPr>
          <w:sz w:val="28"/>
          <w:szCs w:val="28"/>
          <w:lang w:val="de-DE"/>
        </w:rPr>
      </w:pPr>
      <w:r>
        <w:rPr>
          <w:rFonts w:eastAsia="Garamond" w:cs="Garamond"/>
          <w:sz w:val="28"/>
          <w:szCs w:val="28"/>
          <w:lang w:val="de-DE"/>
        </w:rPr>
        <w:t xml:space="preserve">… </w:t>
      </w:r>
      <w:r>
        <w:rPr>
          <w:rFonts w:eastAsia="Garamond" w:cs="Garamond"/>
          <w:sz w:val="28"/>
          <w:szCs w:val="28"/>
          <w:lang w:val="de-DE"/>
        </w:rPr>
        <w:t xml:space="preserve">das heißt jetzt Jekaterinburg. Sie wurde im Februar 1945 dorthin verschleppt und kam im November 1949 zurück nach Deutschland. Sie hatte beim Holzeinschlag im Wald gearbeitet, in einer Fabrik, in einem Bergwerk, beim Straßenbau, denn die Sowjeten haben die Zwangsarbeiter immer wieder überstellt. Und wieder muss ich daran denken, wie komplex Geschichte doch ist. Das Denkmal erinnert zwar an Polen, die in Gulags verschleppt wurden, doch auch meine Großmutter teilte ihr Schicksal, auch ihre Reise in den Osten begann in einem Viehwaggon. Ich weiß nicht, ob die Menschen in diesen Lagern an so erhabene Ziele dachten wie der Kampf um Freiheit oder Identität… Wohl eher ans Überleben. Darauf läuft es am Ende immer hinaus: zu überleben und glücklich und in Frieden zu leben. Doch jeder Totalitarismus, sei es der Faschismus, sei es der Kommunismus, reduziert das menschliche Leben auf eine Statistik. Daran dachte ich, als ich den Geschichten meiner Großmutter lauschte, die sie wahrscheinlich nicht mal meinen Eltern erzählt hatte. In den letzten Lebensjahren litt meine Großmutter an Alzheimer und verstarb 2009. </w:t>
      </w:r>
    </w:p>
    <w:p>
      <w:pPr>
        <w:pStyle w:val="Normal"/>
        <w:spacing w:lineRule="auto" w:line="276"/>
        <w:jc w:val="both"/>
        <w:rPr>
          <w:sz w:val="28"/>
          <w:szCs w:val="28"/>
          <w:lang w:val="de-DE"/>
        </w:rPr>
      </w:pPr>
      <w:r>
        <w:rPr>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Straßenverkehr</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Autorin:</w:t>
      </w:r>
    </w:p>
    <w:p>
      <w:pPr>
        <w:pStyle w:val="Normal"/>
        <w:spacing w:lineRule="auto" w:line="276"/>
        <w:jc w:val="both"/>
        <w:rPr>
          <w:lang w:val="de-DE"/>
        </w:rPr>
      </w:pPr>
      <w:r>
        <w:rPr>
          <w:lang w:val="de-DE"/>
        </w:rPr>
      </w:r>
    </w:p>
    <w:p>
      <w:pPr>
        <w:pStyle w:val="Normal"/>
        <w:spacing w:lineRule="auto" w:line="276"/>
        <w:jc w:val="both"/>
        <w:rPr>
          <w:sz w:val="28"/>
          <w:szCs w:val="28"/>
          <w:lang w:val="de-DE"/>
        </w:rPr>
      </w:pPr>
      <w:r>
        <w:rPr>
          <w:rFonts w:eastAsia="Garamond" w:cs="Garamond"/>
          <w:sz w:val="28"/>
          <w:szCs w:val="28"/>
          <w:lang w:val="de-DE"/>
        </w:rPr>
        <w:t xml:space="preserve">Marcel ist auch nie mit seiner Großmutter in Łęgajny gewesen. Sie hatte nicht das Bedürfnis, hierher zu kommen. Er schon. Nicht weil er das Landleben so gerne mag, sondern weil er die Orte sehen will, die seine Großmutter in ihrer Jugend kannte. Und das Dorf, aus dem Franciszek sich in die große weite Welt begab. </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b/>
          <w:bCs/>
          <w:sz w:val="28"/>
          <w:szCs w:val="28"/>
          <w:lang w:val="de-DE"/>
        </w:rPr>
        <w:t xml:space="preserve">Marcel: </w:t>
      </w:r>
    </w:p>
    <w:p>
      <w:pPr>
        <w:pStyle w:val="Normal"/>
        <w:spacing w:lineRule="auto" w:line="276"/>
        <w:jc w:val="both"/>
        <w:rPr>
          <w:b/>
          <w:b/>
          <w:bCs/>
          <w:sz w:val="28"/>
          <w:szCs w:val="28"/>
          <w:lang w:val="de-DE"/>
        </w:rPr>
      </w:pPr>
      <w:r>
        <w:rPr>
          <w:b/>
          <w:bCs/>
          <w:sz w:val="28"/>
          <w:szCs w:val="28"/>
          <w:lang w:val="de-DE"/>
        </w:rPr>
      </w:r>
    </w:p>
    <w:p>
      <w:pPr>
        <w:pStyle w:val="Normal"/>
        <w:spacing w:lineRule="auto" w:line="276"/>
        <w:jc w:val="both"/>
        <w:rPr>
          <w:sz w:val="28"/>
          <w:szCs w:val="28"/>
          <w:lang w:val="de-DE"/>
        </w:rPr>
      </w:pPr>
      <w:r>
        <w:rPr>
          <w:rFonts w:eastAsia="Garamond" w:cs="Garamond"/>
          <w:sz w:val="28"/>
          <w:szCs w:val="28"/>
          <w:lang w:val="de-DE"/>
        </w:rPr>
        <w:t xml:space="preserve">Ich habe mein ganzes Leben lang in Städten gewohnt. Wenn ich aufs Land hinausfahre, dann nur für ein paar Tage, danach fange ich an, mich zu langweilen. Es geht mir also nicht um irgendwelche romantischen Geschichten oder Landesverbundenheit. Was mich im Zusammenhang mit meiner Familie interessiert, ist der Bezug zur polnischen Kultur. Ich lese gerade viele polnische Autoren, denn mein Großonkel fühlte sich als Pole und war von der polnischen Kultur durchdrungen, also will auch ich sie kennenlernen. Das ist es, was mich mit Polen und mit diesem Ort verbindet – nicht das Land. Denn das, was mich definiert, was mich ausmacht, ist nicht dasselbe, was den Lebensinhalt meiner Großmutter ausgemacht hatte. </w:t>
      </w:r>
    </w:p>
    <w:p>
      <w:pPr>
        <w:pStyle w:val="Normal"/>
        <w:spacing w:lineRule="auto" w:line="276"/>
        <w:jc w:val="both"/>
        <w:rPr>
          <w:sz w:val="28"/>
          <w:szCs w:val="28"/>
          <w:lang w:val="de-DE"/>
        </w:rPr>
      </w:pPr>
      <w:r>
        <w:rPr>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im Auto</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sz w:val="28"/>
          <w:szCs w:val="28"/>
          <w:lang w:val="de-DE"/>
        </w:rPr>
      </w:pPr>
      <w:r>
        <w:rPr>
          <w:rFonts w:eastAsia="Garamond" w:cs="Garamond"/>
          <w:b/>
          <w:bCs/>
          <w:sz w:val="28"/>
          <w:szCs w:val="28"/>
          <w:lang w:val="de-DE"/>
        </w:rPr>
        <w:t>Autorin:</w:t>
      </w:r>
    </w:p>
    <w:p>
      <w:pPr>
        <w:pStyle w:val="Normal"/>
        <w:spacing w:lineRule="auto" w:line="276"/>
        <w:jc w:val="both"/>
        <w:rPr>
          <w:b/>
          <w:b/>
          <w:bCs/>
          <w:lang w:val="de-DE"/>
        </w:rPr>
      </w:pPr>
      <w:r>
        <w:rPr>
          <w:b/>
          <w:bCs/>
          <w:lang w:val="de-DE"/>
        </w:rPr>
      </w:r>
    </w:p>
    <w:p>
      <w:pPr>
        <w:pStyle w:val="Normal"/>
        <w:spacing w:lineRule="auto" w:line="276"/>
        <w:jc w:val="both"/>
        <w:rPr>
          <w:sz w:val="28"/>
          <w:szCs w:val="28"/>
          <w:lang w:val="de-DE"/>
        </w:rPr>
      </w:pPr>
      <w:r>
        <w:rPr>
          <w:rFonts w:eastAsia="Garamond" w:cs="Garamond"/>
          <w:sz w:val="28"/>
          <w:szCs w:val="28"/>
          <w:lang w:val="de-DE"/>
        </w:rPr>
        <w:t xml:space="preserve">In Łęgajny, auf dem Weg zum Linowskie-See, an dem Cilly bis 1945 gewohnt hatte, fahren wir an einem Bauernhof vorbei, der für seine Tomaten bekannt ist. </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b/>
          <w:bCs/>
          <w:sz w:val="28"/>
          <w:szCs w:val="28"/>
          <w:lang w:val="de-DE"/>
        </w:rPr>
        <w:t>Marcel:</w:t>
      </w:r>
    </w:p>
    <w:p>
      <w:pPr>
        <w:pStyle w:val="Normal"/>
        <w:spacing w:lineRule="auto" w:line="276"/>
        <w:jc w:val="both"/>
        <w:rPr>
          <w:b/>
          <w:b/>
          <w:bCs/>
          <w:lang w:val="de-DE"/>
        </w:rPr>
      </w:pPr>
      <w:r>
        <w:rPr>
          <w:b/>
          <w:bCs/>
          <w:lang w:val="de-DE"/>
        </w:rPr>
      </w:r>
    </w:p>
    <w:p>
      <w:pPr>
        <w:pStyle w:val="Normal"/>
        <w:spacing w:lineRule="auto" w:line="276"/>
        <w:jc w:val="both"/>
        <w:rPr>
          <w:sz w:val="28"/>
          <w:szCs w:val="28"/>
          <w:lang w:val="de-DE"/>
        </w:rPr>
      </w:pPr>
      <w:r>
        <w:rPr>
          <w:rFonts w:eastAsia="Garamond" w:cs="Garamond"/>
          <w:sz w:val="28"/>
          <w:szCs w:val="28"/>
          <w:lang w:val="de-DE"/>
        </w:rPr>
        <w:t>Hier gibt es Tomaten! Tatsächlich! Hätte ich das meiner Oma erzählt, hätte sie mir nicht geglaubt. Sie hätte gesagt: „Du bist wohl verrückt geworden! Tomaten in Ostpreußen? Davon habe ich noch nie gehört!“ Doch da sind sie! (</w:t>
      </w:r>
      <w:r>
        <w:rPr>
          <w:rFonts w:eastAsia="Garamond" w:cs="Garamond"/>
          <w:i/>
          <w:sz w:val="28"/>
          <w:szCs w:val="28"/>
          <w:lang w:val="de-DE"/>
        </w:rPr>
        <w:t>lacht</w:t>
      </w:r>
      <w:r>
        <w:rPr>
          <w:rFonts w:eastAsia="Garamond" w:cs="Garamond"/>
          <w:sz w:val="28"/>
          <w:szCs w:val="28"/>
          <w:lang w:val="de-DE"/>
        </w:rPr>
        <w:t>)</w:t>
      </w:r>
    </w:p>
    <w:p>
      <w:pPr>
        <w:pStyle w:val="Normal"/>
        <w:spacing w:lineRule="auto" w:line="276"/>
        <w:jc w:val="both"/>
        <w:rPr>
          <w:i/>
          <w:i/>
          <w:iCs/>
          <w:lang w:val="de-DE"/>
        </w:rPr>
      </w:pPr>
      <w:r>
        <w:rPr>
          <w:i/>
          <w:iCs/>
          <w:lang w:val="de-DE"/>
        </w:rPr>
      </w:r>
    </w:p>
    <w:p>
      <w:pPr>
        <w:pStyle w:val="Normal"/>
        <w:spacing w:lineRule="auto" w:line="276"/>
        <w:jc w:val="both"/>
        <w:rPr>
          <w:b/>
          <w:b/>
          <w:bCs/>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Am anderen Ufer des Sees erstreckte sich einst der Hof der Familie Barabasch. 70 Hektar war er groß. Ein schönes Stück Land. Von den Gebäuden, die hier damals standen, ist jedoch nichts mehr zu sehen.</w:t>
      </w:r>
    </w:p>
    <w:p>
      <w:pPr>
        <w:pStyle w:val="Normal"/>
        <w:spacing w:lineRule="auto" w:line="276"/>
        <w:jc w:val="both"/>
        <w:rPr>
          <w:sz w:val="28"/>
          <w:szCs w:val="28"/>
          <w:lang w:val="de-DE"/>
        </w:rPr>
      </w:pPr>
      <w:r>
        <w:rPr>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Naturgeräusche, Vogelgesang</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Marcel:</w:t>
      </w:r>
    </w:p>
    <w:p>
      <w:pPr>
        <w:pStyle w:val="Normal"/>
        <w:spacing w:lineRule="auto" w:line="276"/>
        <w:jc w:val="both"/>
        <w:rPr>
          <w:i/>
          <w:i/>
          <w:iCs/>
          <w:sz w:val="28"/>
          <w:szCs w:val="28"/>
          <w:lang w:val="de-DE"/>
        </w:rPr>
      </w:pPr>
      <w:r>
        <w:rPr>
          <w:i/>
          <w:iCs/>
          <w:sz w:val="28"/>
          <w:szCs w:val="28"/>
          <w:lang w:val="de-DE"/>
        </w:rPr>
      </w:r>
    </w:p>
    <w:p>
      <w:pPr>
        <w:pStyle w:val="Normal"/>
        <w:spacing w:lineRule="auto" w:line="276"/>
        <w:jc w:val="both"/>
        <w:rPr>
          <w:sz w:val="28"/>
          <w:szCs w:val="28"/>
          <w:lang w:val="de-DE"/>
        </w:rPr>
      </w:pPr>
      <w:r>
        <w:rPr>
          <w:rFonts w:eastAsia="Garamond" w:cs="Garamond"/>
          <w:sz w:val="28"/>
          <w:szCs w:val="28"/>
          <w:lang w:val="de-DE"/>
        </w:rPr>
        <w:t>Ich glaube, der Hof war dort drüben, am anderen Ufer des Sees.</w:t>
      </w:r>
    </w:p>
    <w:p>
      <w:pPr>
        <w:pStyle w:val="Normal"/>
        <w:spacing w:lineRule="auto" w:line="276"/>
        <w:jc w:val="both"/>
        <w:rPr>
          <w:sz w:val="28"/>
          <w:szCs w:val="28"/>
          <w:lang w:val="de-DE"/>
        </w:rPr>
      </w:pPr>
      <w:r>
        <w:rPr>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Ist nichts davon übriggeblieben?</w:t>
      </w:r>
    </w:p>
    <w:p>
      <w:pPr>
        <w:pStyle w:val="Normal"/>
        <w:spacing w:lineRule="auto" w:line="276"/>
        <w:jc w:val="both"/>
        <w:rPr>
          <w:sz w:val="28"/>
          <w:szCs w:val="28"/>
          <w:lang w:val="de-DE"/>
        </w:rPr>
      </w:pPr>
      <w:r>
        <w:rPr>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Marcel:</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 xml:space="preserve">Keine Spur. Niemand weiß so recht, was mit dem Hof geschehen ist. Alle Männer aus der Familie sind ums Leben gekommen. Meine Urgroßmutter blieb mit zwei Töchtern zurück. Meine Großmutter wurde von dem NKWD verschleppt, aber meine Urgroßmutter und Großtante schafften es, in den Westen zu flüchten. In der Familie gibt es drei unterschiedliche Geschichten darüber, was mit ihrem Hab und Gut geschehen ist. Die eine besagt, dass die Wehrmacht das Haus als Kommandantur genutzt und bei ihrem Rückzug niedergebrannt hatte. Die zweite Version besagt, dass der Hof von den Sowjeten in Brand gesetzt wurde, und die dritte, dass er von den Menschen, die danach hierherkamen, geplündert wurde. Sie nahmen die Geräte mit, rissen die Gebäude ab und bauten aus den Ziegelsteinen ihre eigenen Häuser. Diese drei Geschichten kursieren in meiner Familie. Vielleicht schaffe ich es jetzt, mehr darüber zu erfahren. </w:t>
      </w:r>
    </w:p>
    <w:p>
      <w:pPr>
        <w:pStyle w:val="Normal"/>
        <w:spacing w:lineRule="auto" w:line="276"/>
        <w:jc w:val="both"/>
        <w:rPr>
          <w:i/>
          <w:i/>
          <w:iCs/>
          <w:lang w:val="de-DE"/>
        </w:rPr>
      </w:pPr>
      <w:r>
        <w:rPr>
          <w:i/>
          <w:iCs/>
          <w:lang w:val="de-DE"/>
        </w:rPr>
      </w:r>
    </w:p>
    <w:p>
      <w:pPr>
        <w:pStyle w:val="Normal"/>
        <w:spacing w:lineRule="auto" w:line="276"/>
        <w:jc w:val="both"/>
        <w:rPr>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t xml:space="preserve"> </w:t>
      </w:r>
    </w:p>
    <w:p>
      <w:pPr>
        <w:pStyle w:val="Normal"/>
        <w:spacing w:lineRule="auto" w:line="276"/>
        <w:jc w:val="both"/>
        <w:rPr>
          <w:sz w:val="28"/>
          <w:szCs w:val="28"/>
          <w:lang w:val="de-DE"/>
        </w:rPr>
      </w:pPr>
      <w:r>
        <w:rPr>
          <w:rFonts w:eastAsia="Garamond" w:cs="Garamond"/>
          <w:sz w:val="28"/>
          <w:szCs w:val="28"/>
          <w:lang w:val="de-DE"/>
        </w:rPr>
        <w:t>Wird er es schaffen? Erinnert sich noch jemand daran? Wenn ja, werde ich darüber bestimmt in einem der nächsten Blogbeiträge des Stadtschreibers von Olsztyn lesen, der seiner Großmutter Cilly ein bisschen ähnelt... und auch seinem Großonkel Franciszek…</w:t>
      </w:r>
    </w:p>
    <w:p>
      <w:pPr>
        <w:pStyle w:val="Normal"/>
        <w:spacing w:lineRule="auto" w:line="276"/>
        <w:jc w:val="both"/>
        <w:rPr>
          <w:sz w:val="28"/>
          <w:szCs w:val="28"/>
          <w:lang w:val="de-DE"/>
        </w:rPr>
      </w:pPr>
      <w:r>
        <w:rPr>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Marcel:</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Er war der einzige in der Familie, der hier wegging und sich bewusst für die Großstadt entschied. Er war sehr emotional. Polen lag ihm sehr am Herzen. Ich spüre, dass ich viel mit ihm gemeinsam habe. Die Entscheidungen, die ich in meinem Leben getroffen habe, die Tatsache, dass ich von zu Hause weggezogen bin, Deutschland verlassen habe… Meine Geschichte spiegelt sich in seiner wider. Ich könnte mehr über mich selbst erfahren, indem ich seine Geschichte erzähle. Das wäre für mich sehr spannend. Und meine Großmutter? Sie pflegte immer zu sagen: leben und leben lassen, niemals anderen die eigene Meinung aufzwingen. Sie war nie verbittert. Nach all den dramatischen Erlebnissen, die sie durchmachen musste, war sie trotzdem in der Lage, das Leben zu genießen. Sie war quicklebendig und frohmütig und hat mich immer bei meinen Reisen unterstützt, auch bei meinem Umzug nach Irland. Das ist meine persönliche Moral aus der Geschichte.</w:t>
      </w:r>
    </w:p>
    <w:p>
      <w:pPr>
        <w:pStyle w:val="Normal"/>
        <w:spacing w:lineRule="auto" w:line="276"/>
        <w:jc w:val="both"/>
        <w:rPr>
          <w:sz w:val="28"/>
          <w:szCs w:val="28"/>
          <w:lang w:val="de-DE"/>
        </w:rPr>
      </w:pPr>
      <w:r>
        <w:rPr>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Musik</w:t>
      </w:r>
    </w:p>
    <w:p>
      <w:pPr>
        <w:pStyle w:val="Normal"/>
        <w:spacing w:lineRule="auto" w:line="276"/>
        <w:jc w:val="both"/>
        <w:rPr>
          <w:sz w:val="28"/>
          <w:szCs w:val="28"/>
          <w:lang w:val="de-DE"/>
        </w:rPr>
      </w:pPr>
      <w:r>
        <w:rPr>
          <w:sz w:val="28"/>
          <w:szCs w:val="28"/>
          <w:lang w:val="de-DE"/>
        </w:rPr>
      </w:r>
    </w:p>
    <w:p>
      <w:pPr>
        <w:pStyle w:val="Normal"/>
        <w:spacing w:lineRule="auto" w:line="276"/>
        <w:jc w:val="both"/>
        <w:rPr>
          <w:b/>
          <w:b/>
          <w:bCs/>
          <w:sz w:val="28"/>
          <w:szCs w:val="28"/>
          <w:lang w:val="de-DE"/>
        </w:rPr>
      </w:pPr>
      <w:r>
        <w:rPr>
          <w:rFonts w:eastAsia="Garamond" w:cs="Garamond"/>
          <w:b/>
          <w:bCs/>
          <w:sz w:val="28"/>
          <w:szCs w:val="28"/>
          <w:lang w:val="de-DE"/>
        </w:rPr>
        <w:t>Autorin:</w:t>
      </w:r>
    </w:p>
    <w:p>
      <w:pPr>
        <w:pStyle w:val="Normal"/>
        <w:spacing w:lineRule="auto" w:line="276"/>
        <w:jc w:val="both"/>
        <w:rPr>
          <w:sz w:val="28"/>
          <w:szCs w:val="28"/>
          <w:lang w:val="de-DE"/>
        </w:rPr>
      </w:pPr>
      <w:r>
        <w:rPr>
          <w:sz w:val="28"/>
          <w:szCs w:val="28"/>
          <w:lang w:val="de-DE"/>
        </w:rPr>
        <w:t xml:space="preserve"> </w:t>
      </w:r>
    </w:p>
    <w:p>
      <w:pPr>
        <w:pStyle w:val="Normal"/>
        <w:spacing w:lineRule="auto" w:line="276"/>
        <w:jc w:val="both"/>
        <w:rPr>
          <w:sz w:val="28"/>
          <w:szCs w:val="28"/>
          <w:lang w:val="de-DE"/>
        </w:rPr>
      </w:pPr>
      <w:r>
        <w:rPr>
          <w:rFonts w:eastAsia="Garamond" w:cs="Garamond"/>
          <w:sz w:val="28"/>
          <w:szCs w:val="28"/>
          <w:lang w:val="de-DE"/>
        </w:rPr>
        <w:t xml:space="preserve">Und ich frage mich, ob sie auch die musikalische Leidenschaft ihres Enkels unterstützt hat und ihn jemals auf der Bühne als Sänger seiner Band Black Sunshine gesehen hat. Wenn sie „In Flames“ oder „Sabbath“ von Metallica gehört hat… dann auf jeden Fall. </w:t>
      </w:r>
    </w:p>
    <w:p>
      <w:pPr>
        <w:pStyle w:val="Normal"/>
        <w:spacing w:lineRule="auto" w:line="276"/>
        <w:jc w:val="both"/>
        <w:rPr>
          <w:sz w:val="28"/>
          <w:szCs w:val="28"/>
          <w:lang w:val="de-DE"/>
        </w:rPr>
      </w:pPr>
      <w:r>
        <w:rPr>
          <w:sz w:val="28"/>
          <w:szCs w:val="28"/>
          <w:lang w:val="de-DE"/>
        </w:rPr>
      </w:r>
    </w:p>
    <w:p>
      <w:pPr>
        <w:pStyle w:val="Normal"/>
        <w:spacing w:lineRule="auto" w:line="276"/>
        <w:jc w:val="both"/>
        <w:rPr>
          <w:i/>
          <w:i/>
          <w:iCs/>
          <w:sz w:val="28"/>
          <w:szCs w:val="28"/>
          <w:lang w:val="de-DE"/>
        </w:rPr>
      </w:pPr>
      <w:r>
        <w:rPr>
          <w:rFonts w:eastAsia="Garamond" w:cs="Garamond"/>
          <w:i/>
          <w:iCs/>
          <w:sz w:val="28"/>
          <w:szCs w:val="28"/>
          <w:lang w:val="de-DE"/>
        </w:rPr>
        <w:t>Musik</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rFonts w:eastAsia="Garamond" w:cs="Garamond"/>
          <w:sz w:val="28"/>
          <w:szCs w:val="28"/>
          <w:lang w:val="de-DE"/>
        </w:rPr>
        <w:t xml:space="preserve">Wer hätte gedacht, dass auch das Marcel sein könnte – der Stadtschreiber von Olsztyn. </w:t>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sz w:val="28"/>
          <w:szCs w:val="28"/>
          <w:lang w:val="de-DE"/>
        </w:rPr>
      </w:r>
    </w:p>
    <w:p>
      <w:pPr>
        <w:pStyle w:val="Normal"/>
        <w:spacing w:lineRule="auto" w:line="276"/>
        <w:jc w:val="both"/>
        <w:rPr>
          <w:sz w:val="28"/>
          <w:szCs w:val="28"/>
          <w:lang w:val="de-DE"/>
        </w:rPr>
      </w:pPr>
      <w:r>
        <w:rPr>
          <w:sz w:val="28"/>
          <w:szCs w:val="28"/>
          <w:lang w:val="de-DE"/>
        </w:rPr>
      </w:r>
    </w:p>
    <w:p>
      <w:pPr>
        <w:pStyle w:val="Normal"/>
        <w:spacing w:lineRule="auto" w:line="276"/>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Garamond">
    <w:charset w:val="01"/>
    <w:family w:val="roman"/>
    <w:pitch w:val="default"/>
  </w:font>
  <w:font w:name="Liberation Sans">
    <w:altName w:val="Arial"/>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SimSun" w:cs="Mangal"/>
        <w:sz w:val="24"/>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Garamond" w:hAnsi="Garamond" w:eastAsia="SimSun" w:cs="Mangal"/>
      <w:color w:val="auto"/>
      <w:sz w:val="24"/>
      <w:szCs w:val="24"/>
      <w:lang w:val="pl-PL" w:eastAsia="zh-CN" w:bidi="hi-IN"/>
    </w:rPr>
  </w:style>
  <w:style w:type="character" w:styleId="DefaultParagraphFont" w:default="1">
    <w:name w:val="Default Paragraph Font"/>
    <w:uiPriority w:val="1"/>
    <w:unhideWhenUsed/>
    <w:qFormat/>
    <w:rPr/>
  </w:style>
  <w:style w:type="character" w:styleId="Wyrnienie" w:customStyle="1">
    <w:name w:val="Wyróżnienie"/>
    <w:qFormat/>
    <w:rPr>
      <w:i/>
      <w:iCs/>
    </w:rPr>
  </w:style>
  <w:style w:type="character" w:styleId="Czeinternetowe">
    <w:name w:val="Łącze internetowe"/>
    <w:basedOn w:val="DefaultParagraphFont"/>
    <w:uiPriority w:val="99"/>
    <w:unhideWhenUsed/>
    <w:rsid w:val="00f81a47"/>
    <w:rPr>
      <w:color w:val="0563C1" w:themeColor="hyperlink"/>
      <w:u w:val="single"/>
    </w:rPr>
  </w:style>
  <w:style w:type="character" w:styleId="UnresolvedMention">
    <w:name w:val="Unresolved Mention"/>
    <w:basedOn w:val="DefaultParagraphFont"/>
    <w:uiPriority w:val="99"/>
    <w:qFormat/>
    <w:rsid w:val="00f81a47"/>
    <w:rPr>
      <w:color w:val="605E5C"/>
      <w:shd w:fill="E1DFDD" w:val="clear"/>
    </w:rPr>
  </w:style>
  <w:style w:type="paragraph" w:styleId="Nagwek" w:customStyle="1">
    <w:name w:val="Nagłówek"/>
    <w:basedOn w:val="Normal"/>
    <w:next w:val="Tretekstu"/>
    <w:qFormat/>
    <w:pPr>
      <w:keepNext/>
      <w:spacing w:before="240" w:after="120"/>
    </w:pPr>
    <w:rPr>
      <w:rFonts w:ascii="Liberation Sans" w:hAnsi="Liberation Sans" w:eastAsia="Microsoft YaHei"/>
      <w:sz w:val="28"/>
      <w:szCs w:val="28"/>
    </w:rPr>
  </w:style>
  <w:style w:type="paragraph" w:styleId="Tretekstu">
    <w:name w:val="Body Text"/>
    <w:basedOn w:val="Normal"/>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ascii="Garamond" w:hAnsi="Garamond" w:cs="Mangal"/>
      <w:i/>
      <w:iCs/>
      <w:sz w:val="24"/>
      <w:szCs w:val="24"/>
    </w:rPr>
  </w:style>
  <w:style w:type="paragraph" w:styleId="Indeks" w:customStyle="1">
    <w:name w:val="Indek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clam.shop/detail/978-3-15-011172-7/Krueger__Marcel/Von_Ostpreussen_in_den_Gulag" TargetMode="External"/><Relationship Id="rId3" Type="http://schemas.openxmlformats.org/officeDocument/2006/relationships/hyperlink" Target="http://leksykonkultury.ceik.eu/index.php/Dom_Polski_w_Olsztyni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LibreOffice/5.3.0.3$Windows_X86_64 LibreOffice_project/7074905676c47b82bbcfbea1aeefc84afe1c50e1</Application>
  <Pages>11</Pages>
  <Words>3210</Words>
  <Characters>17524</Characters>
  <CharactersWithSpaces>20676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2020-03-25T16:09:00Z</dcterms:created>
  <dc:creator/>
  <dc:description/>
  <dc:language>pl-PL</dc:language>
  <cp:lastModifiedBy/>
  <dcterms:modified xsi:type="dcterms:W3CDTF">2020-03-27T17:51:33Z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